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077ED" w14:textId="06D4F5E6" w:rsidR="00C63C95" w:rsidRPr="004326D6" w:rsidRDefault="00525506" w:rsidP="00A607A8">
      <w:pPr>
        <w:spacing w:after="0" w:line="240" w:lineRule="auto"/>
        <w:rPr>
          <w:rFonts w:ascii="Vinci Sans" w:eastAsia="Tahoma" w:hAnsi="Vinci Sans" w:cs="Calibri"/>
          <w:b/>
          <w:lang w:val="en-US" w:eastAsia="es-PE"/>
        </w:rPr>
      </w:pPr>
      <w:r>
        <w:rPr>
          <w:rFonts w:ascii="Vinci Sans" w:eastAsia="Tahoma" w:hAnsi="Vinci Sans" w:cs="Calibri"/>
          <w:b/>
          <w:lang w:val="en-US" w:eastAsia="es-PE"/>
        </w:rPr>
        <w:t>PRESS RELEASE</w:t>
      </w:r>
    </w:p>
    <w:p w14:paraId="7BC9C488" w14:textId="0889BDDA" w:rsidR="00853F21" w:rsidRDefault="00805CFE" w:rsidP="00A607A8">
      <w:pPr>
        <w:spacing w:after="0" w:line="240" w:lineRule="auto"/>
        <w:rPr>
          <w:rFonts w:ascii="Vinci Sans" w:eastAsia="Tahoma" w:hAnsi="Vinci Sans" w:cs="Calibri"/>
          <w:lang w:val="en-US" w:eastAsia="es-PE"/>
        </w:rPr>
      </w:pPr>
      <w:r w:rsidRPr="004326D6">
        <w:rPr>
          <w:rFonts w:ascii="Vinci Sans" w:eastAsia="Tahoma" w:hAnsi="Vinci Sans" w:cs="Calibri"/>
          <w:lang w:val="en-US" w:eastAsia="es-PE"/>
        </w:rPr>
        <w:t xml:space="preserve">Lima, </w:t>
      </w:r>
      <w:r w:rsidR="004326D6">
        <w:rPr>
          <w:rFonts w:ascii="Vinci Sans" w:eastAsia="Tahoma" w:hAnsi="Vinci Sans" w:cs="Calibri"/>
          <w:lang w:val="en-US" w:eastAsia="es-PE"/>
        </w:rPr>
        <w:t xml:space="preserve">January </w:t>
      </w:r>
      <w:r w:rsidR="00563876">
        <w:rPr>
          <w:rFonts w:ascii="Vinci Sans" w:eastAsia="Tahoma" w:hAnsi="Vinci Sans" w:cs="Calibri"/>
          <w:lang w:val="en-US" w:eastAsia="es-PE"/>
        </w:rPr>
        <w:t>2</w:t>
      </w:r>
      <w:r w:rsidR="006143E6">
        <w:rPr>
          <w:rFonts w:ascii="Vinci Sans" w:eastAsia="Tahoma" w:hAnsi="Vinci Sans" w:cs="Calibri"/>
          <w:lang w:val="en-US" w:eastAsia="es-PE"/>
        </w:rPr>
        <w:t>4</w:t>
      </w:r>
      <w:r w:rsidR="006143E6" w:rsidRPr="006143E6">
        <w:rPr>
          <w:rFonts w:ascii="Vinci Sans" w:eastAsia="Tahoma" w:hAnsi="Vinci Sans" w:cs="Calibri"/>
          <w:vertAlign w:val="superscript"/>
          <w:lang w:val="en-US" w:eastAsia="es-PE"/>
        </w:rPr>
        <w:t>th</w:t>
      </w:r>
      <w:r w:rsidR="004326D6">
        <w:rPr>
          <w:rFonts w:ascii="Vinci Sans" w:eastAsia="Tahoma" w:hAnsi="Vinci Sans" w:cs="Calibri"/>
          <w:lang w:val="en-US" w:eastAsia="es-PE"/>
        </w:rPr>
        <w:t>,</w:t>
      </w:r>
      <w:r w:rsidR="000C24D4" w:rsidRPr="004326D6">
        <w:rPr>
          <w:rFonts w:ascii="Vinci Sans" w:eastAsia="Tahoma" w:hAnsi="Vinci Sans" w:cs="Calibri"/>
          <w:lang w:val="en-US" w:eastAsia="es-PE"/>
        </w:rPr>
        <w:t xml:space="preserve"> 2024</w:t>
      </w:r>
      <w:bookmarkStart w:id="0" w:name="_GoBack"/>
      <w:bookmarkEnd w:id="0"/>
    </w:p>
    <w:p w14:paraId="20A4E379" w14:textId="77777777" w:rsidR="00572C10" w:rsidRDefault="00572C10" w:rsidP="00A607A8">
      <w:pPr>
        <w:spacing w:after="0" w:line="240" w:lineRule="auto"/>
        <w:rPr>
          <w:rFonts w:ascii="Vinci Sans" w:eastAsia="Tahoma" w:hAnsi="Vinci Sans" w:cs="Calibri"/>
          <w:lang w:val="en-US" w:eastAsia="es-PE"/>
        </w:rPr>
      </w:pPr>
    </w:p>
    <w:p w14:paraId="365A80DD" w14:textId="77777777" w:rsidR="00C87183" w:rsidRPr="00B33EC5" w:rsidRDefault="00C87183" w:rsidP="00C87183">
      <w:pPr>
        <w:spacing w:after="0" w:line="240" w:lineRule="auto"/>
        <w:rPr>
          <w:rFonts w:ascii="Arial" w:hAnsi="Arial" w:cs="Arial"/>
          <w:sz w:val="20"/>
          <w:szCs w:val="20"/>
          <w:lang w:val="en-US"/>
        </w:rPr>
      </w:pPr>
    </w:p>
    <w:p w14:paraId="217A2B23" w14:textId="4D2CE8F8" w:rsidR="00B33EC5" w:rsidRPr="00A07A0F" w:rsidRDefault="003A6462" w:rsidP="00563876">
      <w:pPr>
        <w:spacing w:after="0" w:line="240" w:lineRule="auto"/>
        <w:jc w:val="center"/>
        <w:rPr>
          <w:rFonts w:ascii="Vinci Sans" w:eastAsia="Tahoma" w:hAnsi="Vinci Sans" w:cs="Calibri"/>
          <w:b/>
          <w:sz w:val="28"/>
          <w:szCs w:val="28"/>
          <w:lang w:val="es-ES" w:eastAsia="es-PE"/>
        </w:rPr>
      </w:pPr>
      <w:r w:rsidRPr="00A07A0F">
        <w:rPr>
          <w:rFonts w:ascii="Vinci Sans" w:eastAsia="Tahoma" w:hAnsi="Vinci Sans" w:cs="Calibri"/>
          <w:b/>
          <w:sz w:val="28"/>
          <w:szCs w:val="28"/>
          <w:lang w:val="es-ES" w:eastAsia="es-PE"/>
        </w:rPr>
        <w:t xml:space="preserve">Lima Expresa ambassador </w:t>
      </w:r>
      <w:r w:rsidR="00B33EC5" w:rsidRPr="00A07A0F">
        <w:rPr>
          <w:rFonts w:ascii="Vinci Sans" w:eastAsia="Tahoma" w:hAnsi="Vinci Sans" w:cs="Calibri"/>
          <w:b/>
          <w:sz w:val="28"/>
          <w:szCs w:val="28"/>
          <w:lang w:val="es-ES" w:eastAsia="es-PE"/>
        </w:rPr>
        <w:t>Jovana</w:t>
      </w:r>
      <w:r w:rsidR="00A07A0F" w:rsidRPr="00A07A0F">
        <w:rPr>
          <w:rFonts w:ascii="Vinci Sans" w:eastAsia="Tahoma" w:hAnsi="Vinci Sans" w:cs="Calibri"/>
          <w:b/>
          <w:sz w:val="28"/>
          <w:szCs w:val="28"/>
          <w:lang w:val="es-ES" w:eastAsia="es-PE"/>
        </w:rPr>
        <w:t xml:space="preserve"> </w:t>
      </w:r>
      <w:r w:rsidR="00A07A0F">
        <w:rPr>
          <w:rFonts w:ascii="Vinci Sans" w:eastAsia="Tahoma" w:hAnsi="Vinci Sans" w:cs="Calibri"/>
          <w:b/>
          <w:sz w:val="28"/>
          <w:szCs w:val="28"/>
          <w:lang w:val="es-ES" w:eastAsia="es-PE"/>
        </w:rPr>
        <w:t>d</w:t>
      </w:r>
      <w:r w:rsidR="00B33EC5" w:rsidRPr="00A07A0F">
        <w:rPr>
          <w:rFonts w:ascii="Vinci Sans" w:eastAsia="Tahoma" w:hAnsi="Vinci Sans" w:cs="Calibri"/>
          <w:b/>
          <w:sz w:val="28"/>
          <w:szCs w:val="28"/>
          <w:lang w:val="es-ES" w:eastAsia="es-PE"/>
        </w:rPr>
        <w:t xml:space="preserve">e La Cruz qualifies </w:t>
      </w:r>
      <w:r w:rsidR="004828E6">
        <w:rPr>
          <w:rFonts w:ascii="Vinci Sans" w:eastAsia="Tahoma" w:hAnsi="Vinci Sans" w:cs="Calibri"/>
          <w:b/>
          <w:sz w:val="28"/>
          <w:szCs w:val="28"/>
          <w:lang w:val="es-ES" w:eastAsia="es-PE"/>
        </w:rPr>
        <w:br/>
      </w:r>
      <w:r w:rsidR="00B33EC5" w:rsidRPr="00A07A0F">
        <w:rPr>
          <w:rFonts w:ascii="Vinci Sans" w:eastAsia="Tahoma" w:hAnsi="Vinci Sans" w:cs="Calibri"/>
          <w:b/>
          <w:sz w:val="28"/>
          <w:szCs w:val="28"/>
          <w:lang w:val="es-ES" w:eastAsia="es-PE"/>
        </w:rPr>
        <w:t>for the Paris 2024 Olympic Games</w:t>
      </w:r>
    </w:p>
    <w:p w14:paraId="66D5A8F1" w14:textId="77777777" w:rsidR="00B33EC5" w:rsidRPr="00374745" w:rsidRDefault="00B33EC5" w:rsidP="00B33EC5">
      <w:pPr>
        <w:spacing w:after="0" w:line="240" w:lineRule="auto"/>
        <w:rPr>
          <w:rFonts w:ascii="Vinci Sans" w:eastAsia="Tahoma" w:hAnsi="Vinci Sans" w:cs="Calibri"/>
          <w:b/>
          <w:lang w:val="es-ES" w:eastAsia="es-PE"/>
        </w:rPr>
      </w:pPr>
    </w:p>
    <w:p w14:paraId="09F33675" w14:textId="202194FE" w:rsidR="003A6462" w:rsidRPr="00374745" w:rsidRDefault="003A6462" w:rsidP="00AB627F">
      <w:pPr>
        <w:pStyle w:val="Prrafodelista"/>
        <w:numPr>
          <w:ilvl w:val="0"/>
          <w:numId w:val="17"/>
        </w:numPr>
        <w:spacing w:after="0" w:line="240" w:lineRule="auto"/>
        <w:jc w:val="both"/>
        <w:rPr>
          <w:rFonts w:ascii="Vinci Sans" w:eastAsia="Tahoma" w:hAnsi="Vinci Sans" w:cs="Calibri"/>
          <w:b/>
          <w:bCs/>
          <w:color w:val="000000"/>
          <w:lang w:val="en-US" w:eastAsia="es-PE"/>
        </w:rPr>
      </w:pPr>
      <w:bookmarkStart w:id="1" w:name="_Hlk156917779"/>
      <w:r w:rsidRPr="00374745">
        <w:rPr>
          <w:rFonts w:ascii="Vinci Sans" w:eastAsia="Tahoma" w:hAnsi="Vinci Sans" w:cs="Calibri"/>
          <w:b/>
          <w:bCs/>
          <w:color w:val="000000"/>
          <w:lang w:val="en-US" w:eastAsia="es-PE"/>
        </w:rPr>
        <w:t xml:space="preserve">Jovana </w:t>
      </w:r>
      <w:r w:rsidR="000D01D3" w:rsidRPr="00374745">
        <w:rPr>
          <w:rFonts w:ascii="Vinci Sans" w:eastAsia="Tahoma" w:hAnsi="Vinci Sans" w:cs="Calibri"/>
          <w:b/>
          <w:bCs/>
          <w:color w:val="000000"/>
          <w:lang w:val="en-US" w:eastAsia="es-PE"/>
        </w:rPr>
        <w:t xml:space="preserve">de la Cruz </w:t>
      </w:r>
      <w:bookmarkEnd w:id="1"/>
      <w:r w:rsidRPr="00374745">
        <w:rPr>
          <w:rFonts w:ascii="Vinci Sans" w:eastAsia="Tahoma" w:hAnsi="Vinci Sans" w:cs="Calibri"/>
          <w:b/>
          <w:bCs/>
          <w:color w:val="000000"/>
          <w:lang w:val="en-US" w:eastAsia="es-PE"/>
        </w:rPr>
        <w:t xml:space="preserve">will participate to her third Olympic Games </w:t>
      </w:r>
      <w:r w:rsidR="000D01D3" w:rsidRPr="00374745">
        <w:rPr>
          <w:rFonts w:ascii="Vinci Sans" w:eastAsia="Tahoma" w:hAnsi="Vinci Sans" w:cs="Calibri"/>
          <w:b/>
          <w:bCs/>
          <w:color w:val="000000"/>
          <w:lang w:val="en-US" w:eastAsia="es-PE"/>
        </w:rPr>
        <w:t xml:space="preserve">next summer </w:t>
      </w:r>
      <w:r w:rsidRPr="00374745">
        <w:rPr>
          <w:rFonts w:ascii="Vinci Sans" w:eastAsia="Tahoma" w:hAnsi="Vinci Sans" w:cs="Calibri"/>
          <w:b/>
          <w:bCs/>
          <w:color w:val="000000"/>
          <w:lang w:val="en-US" w:eastAsia="es-PE"/>
        </w:rPr>
        <w:t xml:space="preserve">in Paris </w:t>
      </w:r>
    </w:p>
    <w:p w14:paraId="70DEDAE7" w14:textId="276FA21E" w:rsidR="003A6462" w:rsidRPr="00374745" w:rsidRDefault="003A6462" w:rsidP="00AB627F">
      <w:pPr>
        <w:pStyle w:val="Prrafodelista"/>
        <w:numPr>
          <w:ilvl w:val="0"/>
          <w:numId w:val="17"/>
        </w:numPr>
        <w:spacing w:after="0" w:line="240" w:lineRule="auto"/>
        <w:jc w:val="both"/>
        <w:rPr>
          <w:rFonts w:ascii="Vinci Sans" w:eastAsia="Tahoma" w:hAnsi="Vinci Sans" w:cs="Calibri"/>
          <w:b/>
          <w:bCs/>
          <w:color w:val="000000"/>
          <w:lang w:val="en-US" w:eastAsia="es-PE"/>
        </w:rPr>
      </w:pPr>
      <w:r w:rsidRPr="00374745">
        <w:rPr>
          <w:rFonts w:ascii="Vinci Sans" w:eastAsia="Tahoma" w:hAnsi="Vinci Sans" w:cs="Calibri"/>
          <w:b/>
          <w:bCs/>
          <w:color w:val="000000"/>
          <w:lang w:val="en-US" w:eastAsia="es-PE"/>
        </w:rPr>
        <w:t>Commitment and performance at the heart of Lima Expresa</w:t>
      </w:r>
      <w:r w:rsidR="00D96DD0">
        <w:rPr>
          <w:rFonts w:ascii="Vinci Sans" w:eastAsia="Tahoma" w:hAnsi="Vinci Sans" w:cs="Calibri"/>
          <w:b/>
          <w:bCs/>
          <w:color w:val="000000"/>
          <w:lang w:val="en-US" w:eastAsia="es-PE"/>
        </w:rPr>
        <w:t>’s partnership with</w:t>
      </w:r>
      <w:r w:rsidRPr="00374745">
        <w:rPr>
          <w:rFonts w:ascii="Vinci Sans" w:eastAsia="Tahoma" w:hAnsi="Vinci Sans" w:cs="Calibri"/>
          <w:b/>
          <w:bCs/>
          <w:color w:val="000000"/>
          <w:lang w:val="en-US" w:eastAsia="es-PE"/>
        </w:rPr>
        <w:t xml:space="preserve"> Jovana de la Cruz since 2021</w:t>
      </w:r>
    </w:p>
    <w:p w14:paraId="3EA9A9D6" w14:textId="77777777" w:rsidR="00B33EC5" w:rsidRPr="00AB627F" w:rsidRDefault="00B33EC5" w:rsidP="00563876">
      <w:pPr>
        <w:spacing w:after="0" w:line="240" w:lineRule="auto"/>
        <w:jc w:val="both"/>
        <w:rPr>
          <w:rFonts w:ascii="Vinci Sans" w:eastAsia="Tahoma" w:hAnsi="Vinci Sans" w:cs="Calibri"/>
          <w:color w:val="000000"/>
          <w:sz w:val="20"/>
          <w:szCs w:val="24"/>
          <w:lang w:val="en-US" w:eastAsia="es-PE"/>
        </w:rPr>
      </w:pPr>
    </w:p>
    <w:p w14:paraId="230B4971" w14:textId="36A2EFFC" w:rsidR="00374745" w:rsidRPr="004D0440" w:rsidRDefault="00572C10" w:rsidP="00374745">
      <w:pPr>
        <w:spacing w:after="0" w:line="240" w:lineRule="auto"/>
        <w:jc w:val="both"/>
        <w:rPr>
          <w:rFonts w:ascii="Vinci Sans" w:eastAsia="Tahoma" w:hAnsi="Vinci Sans" w:cs="Calibri"/>
          <w:color w:val="000000"/>
          <w:sz w:val="20"/>
          <w:szCs w:val="20"/>
          <w:lang w:val="en-US" w:eastAsia="es-PE"/>
        </w:rPr>
      </w:pPr>
      <w:r w:rsidRPr="004D0440">
        <w:rPr>
          <w:rFonts w:ascii="Vinci Sans" w:eastAsia="Tahoma" w:hAnsi="Vinci Sans" w:cs="Calibri"/>
          <w:color w:val="000000"/>
          <w:sz w:val="20"/>
          <w:szCs w:val="20"/>
          <w:lang w:val="en-US" w:eastAsia="es-PE"/>
        </w:rPr>
        <w:t xml:space="preserve">Lima Expresa, subsidiary of VINCI Highways, is proud to congratulate </w:t>
      </w:r>
      <w:bookmarkStart w:id="2" w:name="_Hlk156921673"/>
      <w:r w:rsidRPr="004D0440">
        <w:rPr>
          <w:rFonts w:ascii="Vinci Sans" w:eastAsia="Tahoma" w:hAnsi="Vinci Sans" w:cs="Calibri"/>
          <w:color w:val="000000"/>
          <w:sz w:val="20"/>
          <w:szCs w:val="20"/>
          <w:lang w:val="en-US" w:eastAsia="es-PE"/>
        </w:rPr>
        <w:t>Jovana de la Cruz</w:t>
      </w:r>
      <w:bookmarkEnd w:id="2"/>
      <w:r w:rsidRPr="004D0440">
        <w:rPr>
          <w:rFonts w:ascii="Vinci Sans" w:eastAsia="Tahoma" w:hAnsi="Vinci Sans" w:cs="Calibri"/>
          <w:color w:val="000000"/>
          <w:sz w:val="20"/>
          <w:szCs w:val="20"/>
          <w:lang w:val="en-US" w:eastAsia="es-PE"/>
        </w:rPr>
        <w:t xml:space="preserve">, Peruvian long-distance runner and ambassador of Lima Expresa, </w:t>
      </w:r>
      <w:r w:rsidR="00D96DD0">
        <w:rPr>
          <w:rFonts w:ascii="Vinci Sans" w:eastAsia="Tahoma" w:hAnsi="Vinci Sans" w:cs="Calibri"/>
          <w:color w:val="000000"/>
          <w:sz w:val="20"/>
          <w:szCs w:val="20"/>
          <w:lang w:val="en-US" w:eastAsia="es-PE"/>
        </w:rPr>
        <w:t>who</w:t>
      </w:r>
      <w:r w:rsidRPr="004D0440">
        <w:rPr>
          <w:rFonts w:ascii="Vinci Sans" w:eastAsia="Tahoma" w:hAnsi="Vinci Sans" w:cs="Calibri"/>
          <w:color w:val="000000"/>
          <w:sz w:val="20"/>
          <w:szCs w:val="20"/>
          <w:lang w:val="en-US" w:eastAsia="es-PE"/>
        </w:rPr>
        <w:t xml:space="preserve"> </w:t>
      </w:r>
      <w:r w:rsidR="00D96DD0">
        <w:rPr>
          <w:rFonts w:ascii="Vinci Sans" w:eastAsia="Tahoma" w:hAnsi="Vinci Sans" w:cs="Calibri"/>
          <w:color w:val="000000"/>
          <w:sz w:val="20"/>
          <w:szCs w:val="20"/>
          <w:lang w:val="en-US" w:eastAsia="es-PE"/>
        </w:rPr>
        <w:t>qualified</w:t>
      </w:r>
      <w:r w:rsidR="000D01D3" w:rsidRPr="004D0440">
        <w:rPr>
          <w:rFonts w:ascii="Vinci Sans" w:eastAsia="Tahoma" w:hAnsi="Vinci Sans" w:cs="Calibri"/>
          <w:color w:val="000000"/>
          <w:sz w:val="20"/>
          <w:szCs w:val="20"/>
          <w:lang w:val="en-US" w:eastAsia="es-PE"/>
        </w:rPr>
        <w:t xml:space="preserve"> </w:t>
      </w:r>
      <w:r w:rsidR="004D0440" w:rsidRPr="004D0440">
        <w:rPr>
          <w:rFonts w:ascii="Vinci Sans" w:eastAsia="Tahoma" w:hAnsi="Vinci Sans" w:cs="Calibri"/>
          <w:color w:val="000000"/>
          <w:sz w:val="20"/>
          <w:szCs w:val="20"/>
          <w:lang w:val="en-US" w:eastAsia="es-PE"/>
        </w:rPr>
        <w:t>to</w:t>
      </w:r>
      <w:r w:rsidR="000D01D3" w:rsidRPr="004D0440">
        <w:rPr>
          <w:rFonts w:ascii="Vinci Sans" w:eastAsia="Tahoma" w:hAnsi="Vinci Sans" w:cs="Calibri"/>
          <w:color w:val="000000"/>
          <w:sz w:val="20"/>
          <w:szCs w:val="20"/>
          <w:lang w:val="en-US" w:eastAsia="es-PE"/>
        </w:rPr>
        <w:t xml:space="preserve"> the Paris 2024 Olympic and Paralympic Games</w:t>
      </w:r>
      <w:r w:rsidRPr="004D0440">
        <w:rPr>
          <w:rFonts w:ascii="Vinci Sans" w:eastAsia="Tahoma" w:hAnsi="Vinci Sans" w:cs="Calibri"/>
          <w:color w:val="000000"/>
          <w:sz w:val="20"/>
          <w:szCs w:val="20"/>
          <w:lang w:val="en-US" w:eastAsia="es-PE"/>
        </w:rPr>
        <w:t xml:space="preserve"> by </w:t>
      </w:r>
      <w:r w:rsidR="000D01D3" w:rsidRPr="004D0440">
        <w:rPr>
          <w:rFonts w:ascii="Vinci Sans" w:eastAsia="Tahoma" w:hAnsi="Vinci Sans" w:cs="Calibri"/>
          <w:color w:val="000000"/>
          <w:sz w:val="20"/>
          <w:szCs w:val="20"/>
          <w:lang w:val="en-US" w:eastAsia="es-PE"/>
        </w:rPr>
        <w:t>reaching</w:t>
      </w:r>
      <w:r w:rsidR="00B33EC5" w:rsidRPr="004D0440">
        <w:rPr>
          <w:rFonts w:ascii="Vinci Sans" w:eastAsia="Tahoma" w:hAnsi="Vinci Sans" w:cs="Calibri"/>
          <w:color w:val="000000"/>
          <w:sz w:val="20"/>
          <w:szCs w:val="20"/>
          <w:lang w:val="en-US" w:eastAsia="es-PE"/>
        </w:rPr>
        <w:t xml:space="preserve"> fifth position </w:t>
      </w:r>
      <w:r w:rsidR="000D01D3" w:rsidRPr="004D0440">
        <w:rPr>
          <w:rFonts w:ascii="Vinci Sans" w:eastAsia="Tahoma" w:hAnsi="Vinci Sans" w:cs="Calibri"/>
          <w:color w:val="000000"/>
          <w:sz w:val="20"/>
          <w:szCs w:val="20"/>
          <w:lang w:val="en-US" w:eastAsia="es-PE"/>
        </w:rPr>
        <w:t xml:space="preserve">last week </w:t>
      </w:r>
      <w:r w:rsidR="00B33EC5" w:rsidRPr="004D0440">
        <w:rPr>
          <w:rFonts w:ascii="Vinci Sans" w:eastAsia="Tahoma" w:hAnsi="Vinci Sans" w:cs="Calibri"/>
          <w:color w:val="000000"/>
          <w:sz w:val="20"/>
          <w:szCs w:val="20"/>
          <w:lang w:val="en-US" w:eastAsia="es-PE"/>
        </w:rPr>
        <w:t>in the Houston Marathon</w:t>
      </w:r>
      <w:r w:rsidR="000D01D3" w:rsidRPr="004D0440">
        <w:rPr>
          <w:rFonts w:ascii="Vinci Sans" w:eastAsia="Tahoma" w:hAnsi="Vinci Sans" w:cs="Calibri"/>
          <w:color w:val="000000"/>
          <w:sz w:val="20"/>
          <w:szCs w:val="20"/>
          <w:lang w:val="en-US" w:eastAsia="es-PE"/>
        </w:rPr>
        <w:t>.</w:t>
      </w:r>
      <w:r w:rsidR="00374745" w:rsidRPr="004D0440">
        <w:rPr>
          <w:rFonts w:ascii="Vinci Sans" w:eastAsia="Tahoma" w:hAnsi="Vinci Sans" w:cs="Calibri"/>
          <w:color w:val="000000"/>
          <w:sz w:val="20"/>
          <w:szCs w:val="20"/>
          <w:lang w:val="en-US" w:eastAsia="es-PE"/>
        </w:rPr>
        <w:t xml:space="preserve"> </w:t>
      </w:r>
      <w:r w:rsidR="00C939C3" w:rsidRPr="004D0440">
        <w:rPr>
          <w:rFonts w:ascii="Vinci Sans" w:eastAsia="Tahoma" w:hAnsi="Vinci Sans" w:cs="Calibri"/>
          <w:color w:val="000000"/>
          <w:sz w:val="20"/>
          <w:szCs w:val="20"/>
          <w:lang w:val="en-US" w:eastAsia="es-PE"/>
        </w:rPr>
        <w:t xml:space="preserve">In Paris 2024, </w:t>
      </w:r>
      <w:bookmarkStart w:id="3" w:name="_Hlk156923154"/>
      <w:r w:rsidR="00374745" w:rsidRPr="004D0440">
        <w:rPr>
          <w:rFonts w:ascii="Vinci Sans" w:eastAsia="Tahoma" w:hAnsi="Vinci Sans" w:cs="Calibri"/>
          <w:color w:val="000000"/>
          <w:sz w:val="20"/>
          <w:szCs w:val="20"/>
          <w:lang w:val="en-US" w:eastAsia="es-PE"/>
        </w:rPr>
        <w:t xml:space="preserve">Jovana de la Cruz </w:t>
      </w:r>
      <w:bookmarkEnd w:id="3"/>
      <w:r w:rsidR="00374745" w:rsidRPr="004D0440">
        <w:rPr>
          <w:rFonts w:ascii="Vinci Sans" w:eastAsia="Tahoma" w:hAnsi="Vinci Sans" w:cs="Calibri"/>
          <w:color w:val="000000"/>
          <w:sz w:val="20"/>
          <w:szCs w:val="20"/>
          <w:lang w:val="en-US" w:eastAsia="es-PE"/>
        </w:rPr>
        <w:t xml:space="preserve">will participate to her third Olympic Games, after </w:t>
      </w:r>
      <w:r w:rsidR="00C939C3" w:rsidRPr="004D0440">
        <w:rPr>
          <w:rFonts w:ascii="Vinci Sans" w:eastAsia="Tahoma" w:hAnsi="Vinci Sans" w:cs="Calibri"/>
          <w:color w:val="000000"/>
          <w:sz w:val="20"/>
          <w:szCs w:val="20"/>
          <w:lang w:val="en-US" w:eastAsia="es-PE"/>
        </w:rPr>
        <w:t xml:space="preserve">competing in </w:t>
      </w:r>
      <w:r w:rsidR="00374745" w:rsidRPr="004D0440">
        <w:rPr>
          <w:rFonts w:ascii="Vinci Sans" w:eastAsia="Tahoma" w:hAnsi="Vinci Sans" w:cs="Calibri"/>
          <w:color w:val="000000"/>
          <w:sz w:val="20"/>
          <w:szCs w:val="20"/>
          <w:lang w:val="en-US" w:eastAsia="es-PE"/>
        </w:rPr>
        <w:t>Rio 2016 and Tokyo 2020. Her qualification expands the Peruvian</w:t>
      </w:r>
      <w:r w:rsidR="00C939C3" w:rsidRPr="004D0440">
        <w:rPr>
          <w:rFonts w:ascii="Vinci Sans" w:eastAsia="Tahoma" w:hAnsi="Vinci Sans" w:cs="Calibri"/>
          <w:color w:val="000000"/>
          <w:sz w:val="20"/>
          <w:szCs w:val="20"/>
          <w:lang w:val="en-US" w:eastAsia="es-PE"/>
        </w:rPr>
        <w:t xml:space="preserve"> </w:t>
      </w:r>
      <w:r w:rsidR="00374745" w:rsidRPr="004D0440">
        <w:rPr>
          <w:rFonts w:ascii="Vinci Sans" w:eastAsia="Tahoma" w:hAnsi="Vinci Sans" w:cs="Calibri"/>
          <w:color w:val="000000"/>
          <w:sz w:val="20"/>
          <w:szCs w:val="20"/>
          <w:lang w:val="en-US" w:eastAsia="es-PE"/>
        </w:rPr>
        <w:t xml:space="preserve">delegation </w:t>
      </w:r>
      <w:r w:rsidR="00C939C3" w:rsidRPr="004D0440">
        <w:rPr>
          <w:rFonts w:ascii="Vinci Sans" w:eastAsia="Tahoma" w:hAnsi="Vinci Sans" w:cs="Calibri"/>
          <w:color w:val="000000"/>
          <w:sz w:val="20"/>
          <w:szCs w:val="20"/>
          <w:lang w:val="en-US" w:eastAsia="es-PE"/>
        </w:rPr>
        <w:t>to</w:t>
      </w:r>
      <w:r w:rsidR="00374745" w:rsidRPr="004D0440">
        <w:rPr>
          <w:rFonts w:ascii="Vinci Sans" w:eastAsia="Tahoma" w:hAnsi="Vinci Sans" w:cs="Calibri"/>
          <w:color w:val="000000"/>
          <w:sz w:val="20"/>
          <w:szCs w:val="20"/>
          <w:lang w:val="en-US" w:eastAsia="es-PE"/>
        </w:rPr>
        <w:t xml:space="preserve"> Paris </w:t>
      </w:r>
      <w:r w:rsidR="00C939C3" w:rsidRPr="004D0440">
        <w:rPr>
          <w:rFonts w:ascii="Vinci Sans" w:eastAsia="Tahoma" w:hAnsi="Vinci Sans" w:cs="Calibri"/>
          <w:color w:val="000000"/>
          <w:sz w:val="20"/>
          <w:szCs w:val="20"/>
          <w:lang w:val="en-US" w:eastAsia="es-PE"/>
        </w:rPr>
        <w:t>2024</w:t>
      </w:r>
      <w:r w:rsidR="00374745" w:rsidRPr="004D0440">
        <w:rPr>
          <w:rFonts w:ascii="Vinci Sans" w:eastAsia="Tahoma" w:hAnsi="Vinci Sans" w:cs="Calibri"/>
          <w:color w:val="000000"/>
          <w:sz w:val="20"/>
          <w:szCs w:val="20"/>
          <w:lang w:val="en-US" w:eastAsia="es-PE"/>
        </w:rPr>
        <w:t>, which already includes</w:t>
      </w:r>
      <w:r w:rsidR="004D0440">
        <w:rPr>
          <w:rFonts w:ascii="Vinci Sans" w:eastAsia="Tahoma" w:hAnsi="Vinci Sans" w:cs="Calibri"/>
          <w:color w:val="000000"/>
          <w:sz w:val="20"/>
          <w:szCs w:val="20"/>
          <w:lang w:val="en-US" w:eastAsia="es-PE"/>
        </w:rPr>
        <w:t xml:space="preserve">, </w:t>
      </w:r>
      <w:r w:rsidR="004D0440" w:rsidRPr="004D0440">
        <w:rPr>
          <w:rFonts w:ascii="Vinci Sans" w:eastAsia="Tahoma" w:hAnsi="Vinci Sans" w:cs="Calibri"/>
          <w:color w:val="000000"/>
          <w:sz w:val="20"/>
          <w:szCs w:val="20"/>
          <w:lang w:val="en-US" w:eastAsia="es-PE"/>
        </w:rPr>
        <w:t xml:space="preserve">among other prominent athletes. </w:t>
      </w:r>
      <w:r w:rsidR="00374745" w:rsidRPr="004D0440">
        <w:rPr>
          <w:rFonts w:ascii="Vinci Sans" w:eastAsia="Tahoma" w:hAnsi="Vinci Sans" w:cs="Calibri"/>
          <w:color w:val="000000"/>
          <w:sz w:val="20"/>
          <w:szCs w:val="20"/>
          <w:lang w:val="en-US" w:eastAsia="es-PE"/>
        </w:rPr>
        <w:t>Gladys Tejeda, Christian Pacheco, Kimberly García and Evelyn Inga,</w:t>
      </w:r>
      <w:r w:rsidR="004D0440">
        <w:rPr>
          <w:rFonts w:ascii="Vinci Sans" w:eastAsia="Tahoma" w:hAnsi="Vinci Sans" w:cs="Calibri"/>
          <w:color w:val="000000"/>
          <w:sz w:val="20"/>
          <w:szCs w:val="20"/>
          <w:lang w:val="en-US" w:eastAsia="es-PE"/>
        </w:rPr>
        <w:t xml:space="preserve"> who is also </w:t>
      </w:r>
      <w:r w:rsidR="00D96DD0">
        <w:rPr>
          <w:rFonts w:ascii="Vinci Sans" w:eastAsia="Tahoma" w:hAnsi="Vinci Sans" w:cs="Calibri"/>
          <w:color w:val="000000"/>
          <w:sz w:val="20"/>
          <w:szCs w:val="20"/>
          <w:lang w:val="en-US" w:eastAsia="es-PE"/>
        </w:rPr>
        <w:t xml:space="preserve">a </w:t>
      </w:r>
      <w:r w:rsidR="004D0440">
        <w:rPr>
          <w:rFonts w:ascii="Vinci Sans" w:eastAsia="Tahoma" w:hAnsi="Vinci Sans" w:cs="Calibri"/>
          <w:color w:val="000000"/>
          <w:sz w:val="20"/>
          <w:szCs w:val="20"/>
          <w:lang w:val="en-US" w:eastAsia="es-PE"/>
        </w:rPr>
        <w:t>Lima Expresa ambass</w:t>
      </w:r>
      <w:r w:rsidR="00D96DD0">
        <w:rPr>
          <w:rFonts w:ascii="Vinci Sans" w:eastAsia="Tahoma" w:hAnsi="Vinci Sans" w:cs="Calibri"/>
          <w:color w:val="000000"/>
          <w:sz w:val="20"/>
          <w:szCs w:val="20"/>
          <w:lang w:val="en-US" w:eastAsia="es-PE"/>
        </w:rPr>
        <w:t>a</w:t>
      </w:r>
      <w:r w:rsidR="004D0440">
        <w:rPr>
          <w:rFonts w:ascii="Vinci Sans" w:eastAsia="Tahoma" w:hAnsi="Vinci Sans" w:cs="Calibri"/>
          <w:color w:val="000000"/>
          <w:sz w:val="20"/>
          <w:szCs w:val="20"/>
          <w:lang w:val="en-US" w:eastAsia="es-PE"/>
        </w:rPr>
        <w:t>dor</w:t>
      </w:r>
      <w:r w:rsidR="00D96DD0">
        <w:rPr>
          <w:rFonts w:ascii="Vinci Sans" w:eastAsia="Tahoma" w:hAnsi="Vinci Sans" w:cs="Calibri"/>
          <w:color w:val="000000"/>
          <w:sz w:val="20"/>
          <w:szCs w:val="20"/>
          <w:lang w:val="en-US" w:eastAsia="es-PE"/>
        </w:rPr>
        <w:t xml:space="preserve"> since </w:t>
      </w:r>
      <w:r w:rsidR="00154872">
        <w:rPr>
          <w:rFonts w:ascii="Vinci Sans" w:eastAsia="Tahoma" w:hAnsi="Vinci Sans" w:cs="Calibri"/>
          <w:color w:val="000000"/>
          <w:sz w:val="20"/>
          <w:szCs w:val="20"/>
          <w:lang w:val="en-US" w:eastAsia="es-PE"/>
        </w:rPr>
        <w:t>2023</w:t>
      </w:r>
      <w:r w:rsidR="00D96DD0">
        <w:rPr>
          <w:rFonts w:ascii="Vinci Sans" w:eastAsia="Tahoma" w:hAnsi="Vinci Sans" w:cs="Calibri"/>
          <w:color w:val="000000"/>
          <w:sz w:val="20"/>
          <w:szCs w:val="20"/>
          <w:lang w:val="en-US" w:eastAsia="es-PE"/>
        </w:rPr>
        <w:t>.</w:t>
      </w:r>
    </w:p>
    <w:p w14:paraId="0490A6D4" w14:textId="77777777" w:rsidR="004828E6" w:rsidRPr="004D0440" w:rsidRDefault="004828E6" w:rsidP="00563876">
      <w:pPr>
        <w:spacing w:after="0" w:line="240" w:lineRule="auto"/>
        <w:jc w:val="both"/>
        <w:rPr>
          <w:rFonts w:ascii="Vinci Sans" w:eastAsia="Tahoma" w:hAnsi="Vinci Sans" w:cs="Calibri"/>
          <w:color w:val="000000"/>
          <w:sz w:val="20"/>
          <w:szCs w:val="20"/>
          <w:lang w:val="en-US" w:eastAsia="es-PE"/>
        </w:rPr>
      </w:pPr>
    </w:p>
    <w:p w14:paraId="3D3D28F2" w14:textId="6B702B5A" w:rsidR="00C939C3" w:rsidRPr="004D0440" w:rsidRDefault="00572C10" w:rsidP="004D0440">
      <w:pPr>
        <w:spacing w:after="0" w:line="240" w:lineRule="auto"/>
        <w:jc w:val="both"/>
        <w:rPr>
          <w:rFonts w:ascii="Vinci Sans" w:eastAsia="Tahoma" w:hAnsi="Vinci Sans" w:cs="Calibri"/>
          <w:color w:val="000000"/>
          <w:sz w:val="20"/>
          <w:szCs w:val="20"/>
          <w:lang w:val="en-US" w:eastAsia="es-PE"/>
        </w:rPr>
      </w:pPr>
      <w:r w:rsidRPr="004D0440">
        <w:rPr>
          <w:rFonts w:ascii="Vinci Sans" w:eastAsia="Tahoma" w:hAnsi="Vinci Sans" w:cs="Calibri"/>
          <w:color w:val="000000"/>
          <w:sz w:val="20"/>
          <w:szCs w:val="20"/>
          <w:lang w:val="en-US" w:eastAsia="es-PE"/>
        </w:rPr>
        <w:t xml:space="preserve">Lima Expresa has been supporting Jovana de la Cruz </w:t>
      </w:r>
      <w:r w:rsidR="00D96DD0">
        <w:rPr>
          <w:rFonts w:ascii="Vinci Sans" w:eastAsia="Tahoma" w:hAnsi="Vinci Sans" w:cs="Calibri"/>
          <w:color w:val="000000"/>
          <w:sz w:val="20"/>
          <w:szCs w:val="20"/>
          <w:lang w:val="en-US" w:eastAsia="es-PE"/>
        </w:rPr>
        <w:t>since 2021</w:t>
      </w:r>
      <w:r w:rsidR="00374745" w:rsidRPr="004D0440">
        <w:rPr>
          <w:rFonts w:ascii="Vinci Sans" w:eastAsia="Tahoma" w:hAnsi="Vinci Sans" w:cs="Calibri"/>
          <w:color w:val="000000"/>
          <w:sz w:val="20"/>
          <w:szCs w:val="20"/>
          <w:lang w:val="en-US" w:eastAsia="es-PE"/>
        </w:rPr>
        <w:t xml:space="preserve">, </w:t>
      </w:r>
      <w:r w:rsidR="00C939C3" w:rsidRPr="004D0440">
        <w:rPr>
          <w:rFonts w:ascii="Vinci Sans" w:eastAsia="Tahoma" w:hAnsi="Vinci Sans" w:cs="Calibri"/>
          <w:color w:val="000000"/>
          <w:sz w:val="20"/>
          <w:szCs w:val="20"/>
          <w:lang w:val="en-US" w:eastAsia="es-PE"/>
        </w:rPr>
        <w:t>inspired by</w:t>
      </w:r>
      <w:r w:rsidR="00374745" w:rsidRPr="004D0440">
        <w:rPr>
          <w:rFonts w:ascii="Vinci Sans" w:eastAsia="Tahoma" w:hAnsi="Vinci Sans" w:cs="Calibri"/>
          <w:color w:val="000000"/>
          <w:sz w:val="20"/>
          <w:szCs w:val="20"/>
          <w:lang w:val="en-US" w:eastAsia="es-PE"/>
        </w:rPr>
        <w:t xml:space="preserve"> the parallels </w:t>
      </w:r>
      <w:r w:rsidR="004D0440">
        <w:rPr>
          <w:rFonts w:ascii="Vinci Sans" w:eastAsia="Tahoma" w:hAnsi="Vinci Sans" w:cs="Calibri"/>
          <w:color w:val="000000"/>
          <w:sz w:val="20"/>
          <w:szCs w:val="20"/>
          <w:lang w:val="en-US" w:eastAsia="es-PE"/>
        </w:rPr>
        <w:t xml:space="preserve">between </w:t>
      </w:r>
      <w:r w:rsidR="004D0440" w:rsidRPr="004D0440">
        <w:rPr>
          <w:rFonts w:ascii="Vinci Sans" w:eastAsia="Tahoma" w:hAnsi="Vinci Sans" w:cs="Calibri"/>
          <w:color w:val="000000"/>
          <w:sz w:val="20"/>
          <w:szCs w:val="20"/>
          <w:lang w:val="en-US" w:eastAsia="es-PE"/>
        </w:rPr>
        <w:t xml:space="preserve">her athletic journey </w:t>
      </w:r>
      <w:r w:rsidR="004D0440">
        <w:rPr>
          <w:rFonts w:ascii="Vinci Sans" w:eastAsia="Tahoma" w:hAnsi="Vinci Sans" w:cs="Calibri"/>
          <w:color w:val="000000"/>
          <w:sz w:val="20"/>
          <w:szCs w:val="20"/>
          <w:lang w:val="en-US" w:eastAsia="es-PE"/>
        </w:rPr>
        <w:t>and Lima Expresa’s</w:t>
      </w:r>
      <w:r w:rsidR="00C939C3" w:rsidRPr="004D0440">
        <w:rPr>
          <w:rFonts w:ascii="Vinci Sans" w:eastAsia="Tahoma" w:hAnsi="Vinci Sans" w:cs="Calibri"/>
          <w:color w:val="000000"/>
          <w:sz w:val="20"/>
          <w:szCs w:val="20"/>
          <w:lang w:val="en-US" w:eastAsia="es-PE"/>
        </w:rPr>
        <w:t xml:space="preserve"> mission to serve drivers at best standards</w:t>
      </w:r>
      <w:r w:rsidR="004D0440">
        <w:rPr>
          <w:rFonts w:ascii="Vinci Sans" w:eastAsia="Tahoma" w:hAnsi="Vinci Sans" w:cs="Calibri"/>
          <w:color w:val="000000"/>
          <w:sz w:val="20"/>
          <w:szCs w:val="20"/>
          <w:lang w:val="en-US" w:eastAsia="es-PE"/>
        </w:rPr>
        <w:t xml:space="preserve"> 24/7</w:t>
      </w:r>
      <w:r w:rsidR="00D96DD0">
        <w:rPr>
          <w:rFonts w:ascii="Vinci Sans" w:eastAsia="Tahoma" w:hAnsi="Vinci Sans" w:cs="Calibri"/>
          <w:color w:val="000000"/>
          <w:sz w:val="20"/>
          <w:szCs w:val="20"/>
          <w:lang w:val="en-US" w:eastAsia="es-PE"/>
        </w:rPr>
        <w:t xml:space="preserve"> in the heart of Peru’s capital city</w:t>
      </w:r>
      <w:r w:rsidR="00374745" w:rsidRPr="004D0440">
        <w:rPr>
          <w:rFonts w:ascii="Vinci Sans" w:eastAsia="Tahoma" w:hAnsi="Vinci Sans" w:cs="Calibri"/>
          <w:color w:val="000000"/>
          <w:sz w:val="20"/>
          <w:szCs w:val="20"/>
          <w:lang w:val="en-US" w:eastAsia="es-PE"/>
        </w:rPr>
        <w:t xml:space="preserve">. </w:t>
      </w:r>
      <w:r w:rsidR="004D0440">
        <w:rPr>
          <w:rFonts w:ascii="Vinci Sans" w:eastAsia="Tahoma" w:hAnsi="Vinci Sans" w:cs="Calibri"/>
          <w:color w:val="000000"/>
          <w:sz w:val="20"/>
          <w:szCs w:val="20"/>
          <w:lang w:val="en-US" w:eastAsia="es-PE"/>
        </w:rPr>
        <w:t xml:space="preserve">As an ambassador of Lima Expresa, </w:t>
      </w:r>
      <w:r w:rsidR="00374745" w:rsidRPr="004D0440">
        <w:rPr>
          <w:rFonts w:ascii="Vinci Sans" w:eastAsia="Tahoma" w:hAnsi="Vinci Sans" w:cs="Calibri"/>
          <w:color w:val="000000"/>
          <w:sz w:val="20"/>
          <w:szCs w:val="20"/>
          <w:lang w:val="en-US" w:eastAsia="es-PE"/>
        </w:rPr>
        <w:t xml:space="preserve">Jovana de la Cruz has been </w:t>
      </w:r>
      <w:r w:rsidR="004D0440">
        <w:rPr>
          <w:rFonts w:ascii="Vinci Sans" w:eastAsia="Tahoma" w:hAnsi="Vinci Sans" w:cs="Calibri"/>
          <w:color w:val="000000"/>
          <w:sz w:val="20"/>
          <w:szCs w:val="20"/>
          <w:lang w:val="en-US" w:eastAsia="es-PE"/>
        </w:rPr>
        <w:t xml:space="preserve">regularly </w:t>
      </w:r>
      <w:r w:rsidR="00374745" w:rsidRPr="004D0440">
        <w:rPr>
          <w:rFonts w:ascii="Vinci Sans" w:eastAsia="Tahoma" w:hAnsi="Vinci Sans" w:cs="Calibri"/>
          <w:color w:val="000000"/>
          <w:sz w:val="20"/>
          <w:szCs w:val="20"/>
          <w:lang w:val="en-US" w:eastAsia="es-PE"/>
        </w:rPr>
        <w:t>sharing her experiences with Lima Expresa’s employees</w:t>
      </w:r>
      <w:r w:rsidR="00C939C3" w:rsidRPr="004D0440">
        <w:rPr>
          <w:rFonts w:ascii="Vinci Sans" w:eastAsia="Tahoma" w:hAnsi="Vinci Sans" w:cs="Calibri"/>
          <w:color w:val="000000"/>
          <w:sz w:val="20"/>
          <w:szCs w:val="20"/>
          <w:lang w:val="en-US" w:eastAsia="es-PE"/>
        </w:rPr>
        <w:t xml:space="preserve">, focusing on the shared mindset towards commitment and performance. </w:t>
      </w:r>
      <w:r w:rsidR="00D96DD0">
        <w:rPr>
          <w:rFonts w:ascii="Vinci Sans" w:eastAsia="Tahoma" w:hAnsi="Vinci Sans" w:cs="Calibri"/>
          <w:color w:val="000000"/>
          <w:sz w:val="20"/>
          <w:szCs w:val="20"/>
          <w:lang w:val="en-US" w:eastAsia="es-PE"/>
        </w:rPr>
        <w:t xml:space="preserve"> </w:t>
      </w:r>
    </w:p>
    <w:p w14:paraId="2BC26600" w14:textId="77777777" w:rsidR="004D0440" w:rsidRPr="004D0440" w:rsidRDefault="004D0440" w:rsidP="004D0440">
      <w:pPr>
        <w:spacing w:after="0" w:line="240" w:lineRule="auto"/>
        <w:jc w:val="both"/>
        <w:rPr>
          <w:rFonts w:ascii="Vinci Sans" w:eastAsia="Tahoma" w:hAnsi="Vinci Sans" w:cs="Calibri"/>
          <w:color w:val="000000"/>
          <w:sz w:val="20"/>
          <w:szCs w:val="24"/>
          <w:lang w:val="en-US" w:eastAsia="es-PE"/>
        </w:rPr>
      </w:pPr>
    </w:p>
    <w:p w14:paraId="09BA91E2" w14:textId="6C81D1E2" w:rsidR="00B33EC5" w:rsidRPr="00563876" w:rsidRDefault="004D0440" w:rsidP="00563876">
      <w:pPr>
        <w:spacing w:after="0" w:line="240" w:lineRule="auto"/>
        <w:jc w:val="both"/>
        <w:rPr>
          <w:rFonts w:ascii="Vinci Sans" w:eastAsia="Tahoma" w:hAnsi="Vinci Sans" w:cs="Calibri"/>
          <w:color w:val="000000"/>
          <w:sz w:val="20"/>
          <w:szCs w:val="24"/>
          <w:lang w:val="en-US" w:eastAsia="es-PE"/>
        </w:rPr>
      </w:pPr>
      <w:r w:rsidRPr="00563876">
        <w:rPr>
          <w:rFonts w:ascii="Vinci Sans" w:eastAsia="Tahoma" w:hAnsi="Vinci Sans" w:cs="Calibri"/>
          <w:color w:val="000000"/>
          <w:sz w:val="20"/>
          <w:szCs w:val="24"/>
          <w:lang w:val="en-US" w:eastAsia="es-PE"/>
        </w:rPr>
        <w:t>Jovana de la Cruz</w:t>
      </w:r>
      <w:r>
        <w:rPr>
          <w:rFonts w:ascii="Vinci Sans" w:eastAsia="Tahoma" w:hAnsi="Vinci Sans" w:cs="Calibri"/>
          <w:color w:val="000000"/>
          <w:sz w:val="20"/>
          <w:szCs w:val="24"/>
          <w:lang w:val="en-US" w:eastAsia="es-PE"/>
        </w:rPr>
        <w:t xml:space="preserve"> declared:</w:t>
      </w:r>
      <w:r w:rsidRPr="00563876">
        <w:rPr>
          <w:rFonts w:ascii="Vinci Sans" w:eastAsia="Tahoma" w:hAnsi="Vinci Sans" w:cs="Calibri"/>
          <w:color w:val="000000"/>
          <w:sz w:val="20"/>
          <w:szCs w:val="24"/>
          <w:lang w:val="en-US" w:eastAsia="es-PE"/>
        </w:rPr>
        <w:t xml:space="preserve"> </w:t>
      </w:r>
      <w:r w:rsidR="00B33EC5" w:rsidRPr="00563876">
        <w:rPr>
          <w:rFonts w:ascii="Vinci Sans" w:eastAsia="Tahoma" w:hAnsi="Vinci Sans" w:cs="Calibri"/>
          <w:color w:val="000000"/>
          <w:sz w:val="20"/>
          <w:szCs w:val="24"/>
          <w:lang w:val="en-US" w:eastAsia="es-PE"/>
        </w:rPr>
        <w:t>“</w:t>
      </w:r>
      <w:r w:rsidR="00B33EC5" w:rsidRPr="00D96DD0">
        <w:rPr>
          <w:rFonts w:ascii="Vinci Sans" w:eastAsia="Tahoma" w:hAnsi="Vinci Sans" w:cs="Calibri"/>
          <w:i/>
          <w:iCs/>
          <w:color w:val="000000"/>
          <w:sz w:val="20"/>
          <w:szCs w:val="24"/>
          <w:lang w:val="en-US" w:eastAsia="es-PE"/>
        </w:rPr>
        <w:t xml:space="preserve">I am very happy to bring this joy to my country, to my family, to everyone who is part of national athletics and long-distance running. </w:t>
      </w:r>
      <w:r w:rsidRPr="00D96DD0">
        <w:rPr>
          <w:rFonts w:ascii="Vinci Sans" w:eastAsia="Tahoma" w:hAnsi="Vinci Sans" w:cs="Calibri"/>
          <w:i/>
          <w:iCs/>
          <w:color w:val="000000"/>
          <w:sz w:val="20"/>
          <w:szCs w:val="24"/>
          <w:lang w:val="en-US" w:eastAsia="es-PE"/>
        </w:rPr>
        <w:t>I want to</w:t>
      </w:r>
      <w:r w:rsidR="00B33EC5" w:rsidRPr="00D96DD0">
        <w:rPr>
          <w:rFonts w:ascii="Vinci Sans" w:eastAsia="Tahoma" w:hAnsi="Vinci Sans" w:cs="Calibri"/>
          <w:i/>
          <w:iCs/>
          <w:color w:val="000000"/>
          <w:sz w:val="20"/>
          <w:szCs w:val="24"/>
          <w:lang w:val="en-US" w:eastAsia="es-PE"/>
        </w:rPr>
        <w:t xml:space="preserve"> thank those who trust me</w:t>
      </w:r>
      <w:r w:rsidRPr="00D96DD0">
        <w:rPr>
          <w:rFonts w:ascii="Vinci Sans" w:eastAsia="Tahoma" w:hAnsi="Vinci Sans" w:cs="Calibri"/>
          <w:i/>
          <w:iCs/>
          <w:color w:val="000000"/>
          <w:sz w:val="20"/>
          <w:szCs w:val="24"/>
          <w:lang w:val="en-US" w:eastAsia="es-PE"/>
        </w:rPr>
        <w:t xml:space="preserve">, notably </w:t>
      </w:r>
      <w:r w:rsidR="00B33EC5" w:rsidRPr="00D96DD0">
        <w:rPr>
          <w:rFonts w:ascii="Vinci Sans" w:eastAsia="Tahoma" w:hAnsi="Vinci Sans" w:cs="Calibri"/>
          <w:i/>
          <w:iCs/>
          <w:color w:val="000000"/>
          <w:sz w:val="20"/>
          <w:szCs w:val="24"/>
          <w:lang w:val="en-US" w:eastAsia="es-PE"/>
        </w:rPr>
        <w:t>Lima Expresa, which since 2021 has provided me with sustained support</w:t>
      </w:r>
      <w:r w:rsidRPr="00D96DD0">
        <w:rPr>
          <w:rFonts w:ascii="Vinci Sans" w:eastAsia="Tahoma" w:hAnsi="Vinci Sans" w:cs="Calibri"/>
          <w:i/>
          <w:iCs/>
          <w:color w:val="000000"/>
          <w:sz w:val="20"/>
          <w:szCs w:val="24"/>
          <w:lang w:val="en-US" w:eastAsia="es-PE"/>
        </w:rPr>
        <w:t>”.</w:t>
      </w:r>
    </w:p>
    <w:p w14:paraId="557B5401" w14:textId="77777777" w:rsidR="00B33EC5" w:rsidRPr="00563876" w:rsidRDefault="00B33EC5" w:rsidP="00563876">
      <w:pPr>
        <w:spacing w:after="0" w:line="240" w:lineRule="auto"/>
        <w:jc w:val="both"/>
        <w:rPr>
          <w:rFonts w:ascii="Vinci Sans" w:eastAsia="Tahoma" w:hAnsi="Vinci Sans" w:cs="Calibri"/>
          <w:color w:val="000000"/>
          <w:sz w:val="20"/>
          <w:szCs w:val="24"/>
          <w:lang w:val="en-US" w:eastAsia="es-PE"/>
        </w:rPr>
      </w:pPr>
    </w:p>
    <w:p w14:paraId="52569354" w14:textId="51552357" w:rsidR="004D0440" w:rsidRPr="00C939C3" w:rsidRDefault="00B33EC5" w:rsidP="004D0440">
      <w:pPr>
        <w:spacing w:after="0" w:line="240" w:lineRule="auto"/>
        <w:jc w:val="both"/>
        <w:rPr>
          <w:rFonts w:ascii="Vinci Sans" w:eastAsia="Tahoma" w:hAnsi="Vinci Sans" w:cs="Calibri"/>
          <w:color w:val="000000"/>
          <w:sz w:val="20"/>
          <w:szCs w:val="24"/>
          <w:lang w:val="en-US" w:eastAsia="es-PE"/>
        </w:rPr>
      </w:pPr>
      <w:r w:rsidRPr="00563876">
        <w:rPr>
          <w:rFonts w:ascii="Vinci Sans" w:eastAsia="Tahoma" w:hAnsi="Vinci Sans" w:cs="Calibri"/>
          <w:color w:val="000000"/>
          <w:sz w:val="20"/>
          <w:szCs w:val="24"/>
          <w:lang w:val="en-US" w:eastAsia="es-PE"/>
        </w:rPr>
        <w:t xml:space="preserve">Raúl Díaz, </w:t>
      </w:r>
      <w:r w:rsidR="004D0440">
        <w:rPr>
          <w:rFonts w:ascii="Vinci Sans" w:eastAsia="Tahoma" w:hAnsi="Vinci Sans" w:cs="Calibri"/>
          <w:color w:val="000000"/>
          <w:sz w:val="20"/>
          <w:szCs w:val="24"/>
          <w:lang w:val="en-US" w:eastAsia="es-PE"/>
        </w:rPr>
        <w:t xml:space="preserve">CEO of Lima Expresa, declared: </w:t>
      </w:r>
      <w:r w:rsidRPr="00563876">
        <w:rPr>
          <w:rFonts w:ascii="Vinci Sans" w:eastAsia="Tahoma" w:hAnsi="Vinci Sans" w:cs="Calibri"/>
          <w:color w:val="000000"/>
          <w:sz w:val="20"/>
          <w:szCs w:val="24"/>
          <w:lang w:val="en-US" w:eastAsia="es-PE"/>
        </w:rPr>
        <w:t>“</w:t>
      </w:r>
      <w:r w:rsidR="00223D06" w:rsidRPr="00D96DD0">
        <w:rPr>
          <w:rFonts w:ascii="Vinci Sans" w:eastAsia="Tahoma" w:hAnsi="Vinci Sans" w:cs="Calibri"/>
          <w:i/>
          <w:iCs/>
          <w:color w:val="000000"/>
          <w:sz w:val="20"/>
          <w:szCs w:val="24"/>
          <w:lang w:val="en-US" w:eastAsia="es-PE"/>
        </w:rPr>
        <w:t xml:space="preserve">Jovana </w:t>
      </w:r>
      <w:r w:rsidR="00D96DD0">
        <w:rPr>
          <w:rFonts w:ascii="Vinci Sans" w:eastAsia="Tahoma" w:hAnsi="Vinci Sans" w:cs="Calibri"/>
          <w:i/>
          <w:iCs/>
          <w:color w:val="000000"/>
          <w:sz w:val="20"/>
          <w:szCs w:val="24"/>
          <w:lang w:val="en-US" w:eastAsia="es-PE"/>
        </w:rPr>
        <w:t>de la Cruz,</w:t>
      </w:r>
      <w:r w:rsidR="00223D06" w:rsidRPr="00D96DD0">
        <w:rPr>
          <w:rFonts w:ascii="Vinci Sans" w:eastAsia="Tahoma" w:hAnsi="Vinci Sans" w:cs="Calibri"/>
          <w:i/>
          <w:iCs/>
          <w:color w:val="000000"/>
          <w:sz w:val="20"/>
          <w:szCs w:val="24"/>
          <w:lang w:val="en-US" w:eastAsia="es-PE"/>
        </w:rPr>
        <w:t xml:space="preserve"> like Evelyn Inga, whom we also support, </w:t>
      </w:r>
      <w:r w:rsidR="004D0440" w:rsidRPr="00D96DD0">
        <w:rPr>
          <w:rFonts w:ascii="Vinci Sans" w:eastAsia="Tahoma" w:hAnsi="Vinci Sans" w:cs="Calibri"/>
          <w:i/>
          <w:iCs/>
          <w:color w:val="000000"/>
          <w:sz w:val="20"/>
          <w:szCs w:val="24"/>
          <w:lang w:val="en-US" w:eastAsia="es-PE"/>
        </w:rPr>
        <w:t>provide</w:t>
      </w:r>
      <w:r w:rsidR="00223D06" w:rsidRPr="00D96DD0">
        <w:rPr>
          <w:rFonts w:ascii="Vinci Sans" w:eastAsia="Tahoma" w:hAnsi="Vinci Sans" w:cs="Calibri"/>
          <w:i/>
          <w:iCs/>
          <w:color w:val="000000"/>
          <w:sz w:val="20"/>
          <w:szCs w:val="24"/>
          <w:lang w:val="en-US" w:eastAsia="es-PE"/>
        </w:rPr>
        <w:t xml:space="preserve"> great inspiration </w:t>
      </w:r>
      <w:r w:rsidR="004D0440" w:rsidRPr="00D96DD0">
        <w:rPr>
          <w:rFonts w:ascii="Vinci Sans" w:eastAsia="Tahoma" w:hAnsi="Vinci Sans" w:cs="Calibri"/>
          <w:i/>
          <w:iCs/>
          <w:color w:val="000000"/>
          <w:sz w:val="20"/>
          <w:szCs w:val="24"/>
          <w:lang w:val="en-US" w:eastAsia="es-PE"/>
        </w:rPr>
        <w:t>to</w:t>
      </w:r>
      <w:r w:rsidR="00223D06" w:rsidRPr="00D96DD0">
        <w:rPr>
          <w:rFonts w:ascii="Vinci Sans" w:eastAsia="Tahoma" w:hAnsi="Vinci Sans" w:cs="Calibri"/>
          <w:i/>
          <w:iCs/>
          <w:color w:val="000000"/>
          <w:sz w:val="20"/>
          <w:szCs w:val="24"/>
          <w:lang w:val="en-US" w:eastAsia="es-PE"/>
        </w:rPr>
        <w:t xml:space="preserve"> </w:t>
      </w:r>
      <w:r w:rsidR="00D96DD0">
        <w:rPr>
          <w:rFonts w:ascii="Vinci Sans" w:eastAsia="Tahoma" w:hAnsi="Vinci Sans" w:cs="Calibri"/>
          <w:i/>
          <w:iCs/>
          <w:color w:val="000000"/>
          <w:sz w:val="20"/>
          <w:szCs w:val="24"/>
          <w:lang w:val="en-US" w:eastAsia="es-PE"/>
        </w:rPr>
        <w:t>Lima Expresa</w:t>
      </w:r>
      <w:r w:rsidR="004D0440" w:rsidRPr="00D96DD0">
        <w:rPr>
          <w:rFonts w:ascii="Vinci Sans" w:eastAsia="Tahoma" w:hAnsi="Vinci Sans" w:cs="Calibri"/>
          <w:i/>
          <w:iCs/>
          <w:color w:val="000000"/>
          <w:sz w:val="20"/>
          <w:szCs w:val="24"/>
          <w:lang w:val="en-US" w:eastAsia="es-PE"/>
        </w:rPr>
        <w:t xml:space="preserve"> team</w:t>
      </w:r>
      <w:r w:rsidR="00D96DD0">
        <w:rPr>
          <w:rFonts w:ascii="Vinci Sans" w:eastAsia="Tahoma" w:hAnsi="Vinci Sans" w:cs="Calibri"/>
          <w:i/>
          <w:iCs/>
          <w:color w:val="000000"/>
          <w:sz w:val="20"/>
          <w:szCs w:val="24"/>
          <w:lang w:val="en-US" w:eastAsia="es-PE"/>
        </w:rPr>
        <w:t>s, who</w:t>
      </w:r>
      <w:r w:rsidR="004D0440" w:rsidRPr="00D96DD0">
        <w:rPr>
          <w:rFonts w:ascii="Vinci Sans" w:eastAsia="Tahoma" w:hAnsi="Vinci Sans" w:cs="Calibri"/>
          <w:i/>
          <w:iCs/>
          <w:color w:val="000000"/>
          <w:sz w:val="20"/>
          <w:szCs w:val="24"/>
          <w:lang w:val="en-US" w:eastAsia="es-PE"/>
        </w:rPr>
        <w:t xml:space="preserve"> perform high-level highway operations in Lima. </w:t>
      </w:r>
      <w:r w:rsidR="00D96DD0">
        <w:rPr>
          <w:rFonts w:ascii="Vinci Sans" w:eastAsia="Tahoma" w:hAnsi="Vinci Sans" w:cs="Calibri"/>
          <w:i/>
          <w:iCs/>
          <w:color w:val="000000"/>
          <w:sz w:val="20"/>
          <w:szCs w:val="24"/>
          <w:lang w:val="en-US" w:eastAsia="es-PE"/>
        </w:rPr>
        <w:t xml:space="preserve">Keeping our highways in perfect conditions and achieving performance every day to the benefit of our drivers strongly relates with the commitment and dedication of the athletes we support. </w:t>
      </w:r>
      <w:r w:rsidR="004D0440" w:rsidRPr="00D96DD0">
        <w:rPr>
          <w:rFonts w:ascii="Vinci Sans" w:eastAsia="Tahoma" w:hAnsi="Vinci Sans" w:cs="Calibri"/>
          <w:i/>
          <w:iCs/>
          <w:color w:val="000000"/>
          <w:sz w:val="20"/>
          <w:szCs w:val="24"/>
          <w:lang w:val="en-US" w:eastAsia="es-PE"/>
        </w:rPr>
        <w:t>The Paris 2024 Olympic and Paralympic Games will be a moment of pride for Lima Expresa as we will watch Jovana de la Cruz embodying the</w:t>
      </w:r>
      <w:r w:rsidR="00D96DD0">
        <w:rPr>
          <w:rFonts w:ascii="Vinci Sans" w:eastAsia="Tahoma" w:hAnsi="Vinci Sans" w:cs="Calibri"/>
          <w:i/>
          <w:iCs/>
          <w:color w:val="000000"/>
          <w:sz w:val="20"/>
          <w:szCs w:val="24"/>
          <w:lang w:val="en-US" w:eastAsia="es-PE"/>
        </w:rPr>
        <w:t>se</w:t>
      </w:r>
      <w:r w:rsidR="004D0440" w:rsidRPr="00D96DD0">
        <w:rPr>
          <w:rFonts w:ascii="Vinci Sans" w:eastAsia="Tahoma" w:hAnsi="Vinci Sans" w:cs="Calibri"/>
          <w:i/>
          <w:iCs/>
          <w:color w:val="000000"/>
          <w:sz w:val="20"/>
          <w:szCs w:val="24"/>
          <w:lang w:val="en-US" w:eastAsia="es-PE"/>
        </w:rPr>
        <w:t xml:space="preserve"> principles that are at the heart of our mission”.</w:t>
      </w:r>
    </w:p>
    <w:p w14:paraId="50A2B9D2" w14:textId="77777777" w:rsidR="00C85937" w:rsidRPr="00B33EC5" w:rsidRDefault="00C85937" w:rsidP="00692F18">
      <w:pPr>
        <w:spacing w:after="0" w:line="240" w:lineRule="auto"/>
        <w:jc w:val="both"/>
        <w:rPr>
          <w:rFonts w:ascii="Arial Narrow" w:hAnsi="Arial Narrow" w:cs="Arial"/>
          <w:b/>
          <w:bCs/>
          <w:iCs/>
          <w:color w:val="000000" w:themeColor="text1"/>
          <w:sz w:val="18"/>
          <w:szCs w:val="20"/>
          <w:lang w:val="en-US"/>
        </w:rPr>
      </w:pPr>
    </w:p>
    <w:p w14:paraId="73A8D003" w14:textId="67CCB27A" w:rsidR="00D96DD0" w:rsidRPr="00D96DD0" w:rsidRDefault="00D96DD0" w:rsidP="00D96DD0">
      <w:pPr>
        <w:spacing w:after="0" w:line="240" w:lineRule="auto"/>
        <w:jc w:val="both"/>
        <w:rPr>
          <w:rFonts w:ascii="Vinci Sans" w:eastAsia="Tahoma" w:hAnsi="Vinci Sans" w:cs="Calibri"/>
          <w:b/>
          <w:color w:val="000000"/>
          <w:sz w:val="16"/>
          <w:szCs w:val="18"/>
          <w:lang w:val="en-US" w:eastAsia="es-PE"/>
        </w:rPr>
      </w:pPr>
      <w:r w:rsidRPr="00D96DD0">
        <w:rPr>
          <w:rFonts w:ascii="Vinci Sans" w:eastAsia="Calibri" w:hAnsi="Vinci Sans" w:cs="Calibri"/>
          <w:b/>
          <w:bCs/>
          <w:iCs/>
          <w:color w:val="000000" w:themeColor="text1"/>
          <w:sz w:val="16"/>
          <w:szCs w:val="20"/>
          <w:lang w:val="en-US" w:eastAsia="es-PE"/>
        </w:rPr>
        <w:t>About Lima Expresa</w:t>
      </w:r>
    </w:p>
    <w:p w14:paraId="2E41040B" w14:textId="77777777" w:rsidR="00D96DD0" w:rsidRPr="00D96DD0" w:rsidRDefault="00D96DD0" w:rsidP="00D96DD0">
      <w:pPr>
        <w:spacing w:after="0" w:line="240" w:lineRule="auto"/>
        <w:jc w:val="both"/>
        <w:rPr>
          <w:rFonts w:ascii="Vinci Sans" w:eastAsia="Tahoma" w:hAnsi="Vinci Sans" w:cs="Calibri"/>
          <w:color w:val="000000"/>
          <w:sz w:val="16"/>
          <w:szCs w:val="18"/>
          <w:lang w:val="en-US" w:eastAsia="es-PE"/>
        </w:rPr>
      </w:pPr>
      <w:r w:rsidRPr="00D96DD0">
        <w:rPr>
          <w:rFonts w:ascii="Vinci Sans" w:eastAsia="Tahoma" w:hAnsi="Vinci Sans" w:cs="Calibri"/>
          <w:color w:val="000000"/>
          <w:sz w:val="16"/>
          <w:szCs w:val="18"/>
          <w:lang w:val="en-US" w:eastAsia="es-PE"/>
        </w:rPr>
        <w:t>Lima Expresa, subsidiary of VINCI Highways, is the operator of 16 km of the Vía de Evitamiento, from the Javier Prado cloverleaf to the Habich Roundabout, and 9 km of the Línea Amarilla expressway located between the Huáscar Bridge and the border with Callao province on Morales Duárez Ave. Committed to achieve VINCI Highways’ high standards in Peru, Lima Expresa became the first-ever highway concession in the country to deploy EV charging, solar panels and forest carbon sinks. Lima Expresa has already reduced its direct CO2 emissions by 43 % since 2018.</w:t>
      </w:r>
    </w:p>
    <w:p w14:paraId="1A059C02" w14:textId="77777777" w:rsidR="00C85937" w:rsidRPr="00523685" w:rsidRDefault="00C85937" w:rsidP="00C85937">
      <w:pPr>
        <w:spacing w:after="0" w:line="240" w:lineRule="auto"/>
        <w:jc w:val="both"/>
        <w:rPr>
          <w:rFonts w:ascii="Vinci Sans" w:eastAsia="Tahoma" w:hAnsi="Vinci Sans"/>
          <w:sz w:val="18"/>
          <w:szCs w:val="20"/>
          <w:lang w:val="en-US"/>
        </w:rPr>
      </w:pPr>
    </w:p>
    <w:p w14:paraId="643EC5AD" w14:textId="77777777" w:rsidR="00C85937" w:rsidRPr="00523685" w:rsidRDefault="00C85937" w:rsidP="00C85937">
      <w:pPr>
        <w:spacing w:after="0" w:line="240" w:lineRule="auto"/>
        <w:rPr>
          <w:rFonts w:ascii="Vinci Sans" w:eastAsia="Tahoma" w:hAnsi="Vinci Sans"/>
          <w:b/>
          <w:color w:val="000000"/>
          <w:sz w:val="16"/>
          <w:szCs w:val="18"/>
          <w:lang w:val="en-US"/>
        </w:rPr>
      </w:pPr>
      <w:r w:rsidRPr="00523685">
        <w:rPr>
          <w:rFonts w:ascii="Vinci Sans" w:eastAsia="Tahoma" w:hAnsi="Vinci Sans"/>
          <w:b/>
          <w:color w:val="000000"/>
          <w:sz w:val="16"/>
          <w:szCs w:val="18"/>
          <w:lang w:val="en-US"/>
        </w:rPr>
        <w:t xml:space="preserve">About VINCI Highways </w:t>
      </w:r>
    </w:p>
    <w:p w14:paraId="5AF20FBF" w14:textId="77777777" w:rsidR="003A6462" w:rsidRPr="00443353" w:rsidRDefault="003A6462" w:rsidP="00443353">
      <w:pPr>
        <w:spacing w:after="0" w:line="240" w:lineRule="auto"/>
        <w:jc w:val="both"/>
        <w:rPr>
          <w:rFonts w:ascii="Vinci Sans" w:eastAsia="Tahoma" w:hAnsi="Vinci Sans"/>
          <w:color w:val="000000"/>
          <w:sz w:val="16"/>
          <w:szCs w:val="18"/>
          <w:lang w:val="en-US"/>
        </w:rPr>
      </w:pPr>
      <w:r w:rsidRPr="00443353">
        <w:rPr>
          <w:rFonts w:ascii="Vinci Sans" w:eastAsia="Tahoma" w:hAnsi="Vinci Sans"/>
          <w:color w:val="000000"/>
          <w:sz w:val="16"/>
          <w:szCs w:val="18"/>
          <w:lang w:val="en-US"/>
        </w:rPr>
        <w:t>VINCI Highways, a VINCI Concessions subsidiary, is a leader in road concessions, operations and mobility services. We design, finance, build and operate highways, bridges, tunnels, urban roads and mobility services on a 3,130 km network in 14 countries. VINCI Highways leverages its expertise to deliver the highest performance and safety standards and provide drivers with a positive experience.</w:t>
      </w:r>
    </w:p>
    <w:p w14:paraId="11890085" w14:textId="77777777" w:rsidR="00443353" w:rsidRDefault="00443353" w:rsidP="00443353">
      <w:pPr>
        <w:spacing w:after="0" w:line="240" w:lineRule="auto"/>
        <w:jc w:val="both"/>
        <w:rPr>
          <w:rFonts w:ascii="Vinci Sans" w:eastAsia="Tahoma" w:hAnsi="Vinci Sans"/>
          <w:color w:val="000000"/>
          <w:sz w:val="16"/>
          <w:szCs w:val="18"/>
          <w:lang w:val="en-US"/>
        </w:rPr>
      </w:pPr>
    </w:p>
    <w:p w14:paraId="1352FF8F" w14:textId="40622DEF" w:rsidR="003A6462" w:rsidRPr="00443353" w:rsidRDefault="003A6462" w:rsidP="00443353">
      <w:pPr>
        <w:spacing w:after="0" w:line="240" w:lineRule="auto"/>
        <w:jc w:val="both"/>
        <w:rPr>
          <w:rFonts w:ascii="Vinci Sans" w:eastAsia="Tahoma" w:hAnsi="Vinci Sans"/>
          <w:color w:val="000000"/>
          <w:sz w:val="16"/>
          <w:szCs w:val="18"/>
          <w:lang w:val="en-US"/>
        </w:rPr>
      </w:pPr>
      <w:r w:rsidRPr="00443353">
        <w:rPr>
          <w:rFonts w:ascii="Vinci Sans" w:eastAsia="Tahoma" w:hAnsi="Vinci Sans"/>
          <w:color w:val="000000"/>
          <w:sz w:val="16"/>
          <w:szCs w:val="18"/>
          <w:lang w:val="en-US"/>
        </w:rPr>
        <w:t>More information:</w:t>
      </w:r>
    </w:p>
    <w:p w14:paraId="67F50A05" w14:textId="5E6EDF37" w:rsidR="006E4DDC" w:rsidRPr="006E4DDC" w:rsidRDefault="00154872" w:rsidP="006E4DDC">
      <w:pPr>
        <w:spacing w:after="0" w:line="240" w:lineRule="auto"/>
        <w:rPr>
          <w:rFonts w:ascii="Vinci Sans" w:eastAsia="Tahoma" w:hAnsi="Vinci Sans"/>
          <w:sz w:val="16"/>
          <w:szCs w:val="16"/>
          <w:lang w:val="en-US"/>
        </w:rPr>
      </w:pPr>
      <w:hyperlink r:id="rId11">
        <w:r w:rsidR="006E4DDC" w:rsidRPr="006E4DDC">
          <w:rPr>
            <w:rFonts w:ascii="Vinci Sans" w:eastAsia="Tahoma" w:hAnsi="Vinci Sans"/>
            <w:color w:val="0563C1"/>
            <w:sz w:val="16"/>
            <w:szCs w:val="16"/>
            <w:u w:val="single"/>
            <w:lang w:val="en-US"/>
          </w:rPr>
          <w:t>https://www.limaexpresa.pe/</w:t>
        </w:r>
      </w:hyperlink>
    </w:p>
    <w:p w14:paraId="3E8E45B2" w14:textId="77777777" w:rsidR="006E4DDC" w:rsidRPr="006E4DDC" w:rsidRDefault="00154872" w:rsidP="006E4DDC">
      <w:pPr>
        <w:spacing w:after="0" w:line="240" w:lineRule="auto"/>
        <w:rPr>
          <w:rFonts w:ascii="Vinci Sans" w:eastAsia="Tahoma" w:hAnsi="Vinci Sans"/>
          <w:sz w:val="16"/>
          <w:szCs w:val="16"/>
          <w:lang w:val="en-US"/>
        </w:rPr>
      </w:pPr>
      <w:hyperlink r:id="rId12">
        <w:r w:rsidR="006E4DDC" w:rsidRPr="006E4DDC">
          <w:rPr>
            <w:rFonts w:ascii="Vinci Sans" w:eastAsia="Tahoma" w:hAnsi="Vinci Sans"/>
            <w:color w:val="0563C1"/>
            <w:sz w:val="16"/>
            <w:szCs w:val="16"/>
            <w:u w:val="single"/>
            <w:lang w:val="en-US"/>
          </w:rPr>
          <w:t>@limaexpresa</w:t>
        </w:r>
      </w:hyperlink>
    </w:p>
    <w:p w14:paraId="188A42B9" w14:textId="72D17369" w:rsidR="00521A82" w:rsidRPr="00B33EC5" w:rsidRDefault="006E4DDC" w:rsidP="006E4DDC">
      <w:pPr>
        <w:spacing w:after="0" w:line="240" w:lineRule="auto"/>
        <w:rPr>
          <w:rFonts w:ascii="Arial Narrow" w:hAnsi="Arial Narrow" w:cs="Arial"/>
          <w:bCs/>
          <w:iCs/>
          <w:color w:val="000000" w:themeColor="text1"/>
          <w:sz w:val="18"/>
          <w:szCs w:val="20"/>
          <w:lang w:val="en-US"/>
        </w:rPr>
      </w:pPr>
      <w:r w:rsidRPr="006E4DDC">
        <w:rPr>
          <w:rFonts w:ascii="Vinci Sans" w:eastAsia="Tahoma" w:hAnsi="Vinci Sans"/>
          <w:color w:val="0563C1"/>
          <w:sz w:val="16"/>
          <w:szCs w:val="16"/>
          <w:u w:val="single"/>
          <w:lang w:val="en-US"/>
        </w:rPr>
        <w:t>https://www.linkedin.com/company/lima-expresa</w:t>
      </w:r>
    </w:p>
    <w:sectPr w:rsidR="00521A82" w:rsidRPr="00B33EC5" w:rsidSect="000C24D4">
      <w:headerReference w:type="default" r:id="rId13"/>
      <w:footerReference w:type="default" r:id="rId14"/>
      <w:pgSz w:w="11906" w:h="16838"/>
      <w:pgMar w:top="1491" w:right="1440" w:bottom="1440" w:left="1440" w:header="25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23EA0" w14:textId="77777777" w:rsidR="00784471" w:rsidRDefault="00784471" w:rsidP="00BA3BD8">
      <w:pPr>
        <w:spacing w:after="0" w:line="240" w:lineRule="auto"/>
      </w:pPr>
      <w:r>
        <w:separator/>
      </w:r>
    </w:p>
  </w:endnote>
  <w:endnote w:type="continuationSeparator" w:id="0">
    <w:p w14:paraId="14C8231B" w14:textId="77777777" w:rsidR="00784471" w:rsidRDefault="00784471" w:rsidP="00BA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inci Sans">
    <w:altName w:val="Calibri"/>
    <w:panose1 w:val="02000000000000000000"/>
    <w:charset w:val="00"/>
    <w:family w:val="auto"/>
    <w:pitch w:val="variable"/>
    <w:sig w:usb0="A00000AF" w:usb1="4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D05F8" w14:textId="77777777" w:rsidR="00C87183" w:rsidRPr="00B15159" w:rsidRDefault="00C87183" w:rsidP="00C87183">
    <w:pPr>
      <w:pStyle w:val="Piedepgina"/>
      <w:rPr>
        <w:rFonts w:ascii="Vinci Sans" w:hAnsi="Vinci Sans"/>
        <w:sz w:val="20"/>
        <w:szCs w:val="20"/>
        <w:lang w:val="fr-FR"/>
      </w:rPr>
    </w:pPr>
    <w:r w:rsidRPr="00B15159">
      <w:rPr>
        <w:rFonts w:ascii="Vinci Sans" w:hAnsi="Vinci Sans"/>
        <w:noProof/>
        <w:sz w:val="20"/>
        <w:szCs w:val="20"/>
        <w:lang w:val="es-PE" w:eastAsia="es-PE"/>
      </w:rPr>
      <mc:AlternateContent>
        <mc:Choice Requires="wps">
          <w:drawing>
            <wp:anchor distT="0" distB="0" distL="114300" distR="114300" simplePos="0" relativeHeight="251660800" behindDoc="0" locked="0" layoutInCell="1" allowOverlap="1" wp14:anchorId="25B0F3AC" wp14:editId="1080E5C1">
              <wp:simplePos x="0" y="0"/>
              <wp:positionH relativeFrom="column">
                <wp:posOffset>0</wp:posOffset>
              </wp:positionH>
              <wp:positionV relativeFrom="paragraph">
                <wp:posOffset>94615</wp:posOffset>
              </wp:positionV>
              <wp:extent cx="665956" cy="0"/>
              <wp:effectExtent l="19050" t="19050" r="20320" b="38100"/>
              <wp:wrapNone/>
              <wp:docPr id="23" name="Conector reto 531">
                <a:extLst xmlns:a="http://schemas.openxmlformats.org/drawingml/2006/main">
                  <a:ext uri="{FF2B5EF4-FFF2-40B4-BE49-F238E27FC236}">
                    <a16:creationId xmlns:a16="http://schemas.microsoft.com/office/drawing/2014/main" id="{95B1E7FD-EDBC-47C0-950D-7604809123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65956" cy="0"/>
                      </a:xfrm>
                      <a:prstGeom prst="line">
                        <a:avLst/>
                      </a:prstGeom>
                      <a:ln w="57150">
                        <a:solidFill>
                          <a:srgbClr val="DC15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12904F" id="Conector reto 531" o:spid="_x0000_s1026" style="position:absolute;flip:x;z-index:251660800;visibility:visible;mso-wrap-style:square;mso-wrap-distance-left:9pt;mso-wrap-distance-top:0;mso-wrap-distance-right:9pt;mso-wrap-distance-bottom:0;mso-position-horizontal:absolute;mso-position-horizontal-relative:text;mso-position-vertical:absolute;mso-position-vertical-relative:text" from="0,7.45pt" to="52.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" strokecolor="#dc152a" strokeweight="4.5pt">
              <v:stroke joinstyle="miter"/>
              <o:lock v:ext="edit" shapetype="f"/>
            </v:line>
          </w:pict>
        </mc:Fallback>
      </mc:AlternateContent>
    </w:r>
  </w:p>
  <w:p w14:paraId="66656649" w14:textId="643C3C9A" w:rsidR="00C75337" w:rsidRPr="00651415" w:rsidRDefault="00AA5546">
    <w:pPr>
      <w:pStyle w:val="Piedepgina"/>
      <w:rPr>
        <w:rFonts w:ascii="Vinci Sans" w:hAnsi="Vinci Sans"/>
        <w:b/>
        <w:sz w:val="20"/>
        <w:szCs w:val="20"/>
        <w:lang w:val="es-ES"/>
      </w:rPr>
    </w:pPr>
    <w:r>
      <w:rPr>
        <w:rFonts w:ascii="Vinci Sans" w:hAnsi="Vinci Sans"/>
        <w:b/>
        <w:sz w:val="20"/>
        <w:szCs w:val="20"/>
        <w:lang w:val="es-ES"/>
      </w:rPr>
      <w:t>CONTACTO PRENSA</w:t>
    </w:r>
  </w:p>
  <w:p w14:paraId="3FBCB3F2" w14:textId="207DC57B" w:rsidR="00C87183" w:rsidRPr="00651415" w:rsidRDefault="007301E3" w:rsidP="0081307F">
    <w:pPr>
      <w:pStyle w:val="Piedepgina"/>
      <w:rPr>
        <w:rFonts w:ascii="Vinci Sans" w:hAnsi="Vinci Sans"/>
        <w:sz w:val="20"/>
        <w:szCs w:val="20"/>
        <w:lang w:val="es-ES"/>
      </w:rPr>
    </w:pPr>
    <w:r>
      <w:rPr>
        <w:rFonts w:ascii="Vinci Sans" w:hAnsi="Vinci Sans"/>
        <w:sz w:val="20"/>
        <w:szCs w:val="20"/>
        <w:lang w:val="es-ES"/>
      </w:rPr>
      <w:t>comunicaciones</w:t>
    </w:r>
    <w:r w:rsidR="00DB20D0">
      <w:rPr>
        <w:rFonts w:ascii="Vinci Sans" w:hAnsi="Vinci Sans"/>
        <w:sz w:val="20"/>
        <w:szCs w:val="20"/>
        <w:lang w:val="es-ES"/>
      </w:rPr>
      <w:t>@limaexpresa.pe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4FD8B" w14:textId="77777777" w:rsidR="00784471" w:rsidRDefault="00784471" w:rsidP="00BA3BD8">
      <w:pPr>
        <w:spacing w:after="0" w:line="240" w:lineRule="auto"/>
      </w:pPr>
      <w:r>
        <w:separator/>
      </w:r>
    </w:p>
  </w:footnote>
  <w:footnote w:type="continuationSeparator" w:id="0">
    <w:p w14:paraId="03761F20" w14:textId="77777777" w:rsidR="00784471" w:rsidRDefault="00784471" w:rsidP="00BA3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88AE6" w14:textId="0598E76B" w:rsidR="003F2300" w:rsidRDefault="00154872" w:rsidP="0081307F">
    <w:pPr>
      <w:pStyle w:val="Encabezado"/>
      <w:tabs>
        <w:tab w:val="clear" w:pos="4536"/>
        <w:tab w:val="clear" w:pos="9072"/>
        <w:tab w:val="left" w:pos="5457"/>
        <w:tab w:val="right" w:pos="9026"/>
      </w:tabs>
    </w:pPr>
    <w:r>
      <w:rPr>
        <w:noProof/>
      </w:rPr>
      <w:pict w14:anchorId="3EBC7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80.65pt;margin-top:18.1pt;width:189.3pt;height:50.15pt;z-index:-251654144;mso-position-horizontal-relative:text;mso-position-vertical-relative:text;mso-width-relative:page;mso-height-relative:page" wrapcoords="-86 0 -86 21278 21600 21278 21600 0 -86 0">
          <v:imagedata r:id="rId1" o:title="Original JPG-Powered_by_VINCI Highways"/>
          <w10:wrap type="tight"/>
        </v:shape>
      </w:pict>
    </w:r>
    <w:r>
      <w:rPr>
        <w:noProof/>
      </w:rPr>
      <w:pict w14:anchorId="0D5F224D">
        <v:shape id="_x0000_s1026" type="#_x0000_t75" style="position:absolute;margin-left:-8pt;margin-top:-15.75pt;width:111.65pt;height:77.65pt;z-index:-251652096;mso-position-horizontal-relative:text;mso-position-vertical-relative:text;mso-width-relative:page;mso-height-relative:page" wrapcoords="-145 0 -145 21392 21600 21392 21600 0 -145 0">
          <v:imagedata r:id="rId2" o:title="Lima_Expresa_Identifier_RGB"/>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7592"/>
    <w:multiLevelType w:val="hybridMultilevel"/>
    <w:tmpl w:val="0F8A9980"/>
    <w:lvl w:ilvl="0" w:tplc="040C0001">
      <w:start w:val="1"/>
      <w:numFmt w:val="bullet"/>
      <w:lvlText w:val=""/>
      <w:lvlJc w:val="left"/>
      <w:pPr>
        <w:ind w:left="1779" w:hanging="360"/>
      </w:pPr>
      <w:rPr>
        <w:rFonts w:ascii="Symbol" w:hAnsi="Symbol" w:hint="default"/>
      </w:rPr>
    </w:lvl>
    <w:lvl w:ilvl="1" w:tplc="040C0003" w:tentative="1">
      <w:start w:val="1"/>
      <w:numFmt w:val="bullet"/>
      <w:lvlText w:val="o"/>
      <w:lvlJc w:val="left"/>
      <w:pPr>
        <w:ind w:left="2499" w:hanging="360"/>
      </w:pPr>
      <w:rPr>
        <w:rFonts w:ascii="Courier New" w:hAnsi="Courier New" w:cs="Courier New" w:hint="default"/>
      </w:rPr>
    </w:lvl>
    <w:lvl w:ilvl="2" w:tplc="040C0005" w:tentative="1">
      <w:start w:val="1"/>
      <w:numFmt w:val="bullet"/>
      <w:lvlText w:val=""/>
      <w:lvlJc w:val="left"/>
      <w:pPr>
        <w:ind w:left="3219" w:hanging="360"/>
      </w:pPr>
      <w:rPr>
        <w:rFonts w:ascii="Wingdings" w:hAnsi="Wingdings" w:hint="default"/>
      </w:rPr>
    </w:lvl>
    <w:lvl w:ilvl="3" w:tplc="040C0001" w:tentative="1">
      <w:start w:val="1"/>
      <w:numFmt w:val="bullet"/>
      <w:lvlText w:val=""/>
      <w:lvlJc w:val="left"/>
      <w:pPr>
        <w:ind w:left="3939" w:hanging="360"/>
      </w:pPr>
      <w:rPr>
        <w:rFonts w:ascii="Symbol" w:hAnsi="Symbol" w:hint="default"/>
      </w:rPr>
    </w:lvl>
    <w:lvl w:ilvl="4" w:tplc="040C0003" w:tentative="1">
      <w:start w:val="1"/>
      <w:numFmt w:val="bullet"/>
      <w:lvlText w:val="o"/>
      <w:lvlJc w:val="left"/>
      <w:pPr>
        <w:ind w:left="4659" w:hanging="360"/>
      </w:pPr>
      <w:rPr>
        <w:rFonts w:ascii="Courier New" w:hAnsi="Courier New" w:cs="Courier New" w:hint="default"/>
      </w:rPr>
    </w:lvl>
    <w:lvl w:ilvl="5" w:tplc="040C0005" w:tentative="1">
      <w:start w:val="1"/>
      <w:numFmt w:val="bullet"/>
      <w:lvlText w:val=""/>
      <w:lvlJc w:val="left"/>
      <w:pPr>
        <w:ind w:left="5379" w:hanging="360"/>
      </w:pPr>
      <w:rPr>
        <w:rFonts w:ascii="Wingdings" w:hAnsi="Wingdings" w:hint="default"/>
      </w:rPr>
    </w:lvl>
    <w:lvl w:ilvl="6" w:tplc="040C0001" w:tentative="1">
      <w:start w:val="1"/>
      <w:numFmt w:val="bullet"/>
      <w:lvlText w:val=""/>
      <w:lvlJc w:val="left"/>
      <w:pPr>
        <w:ind w:left="6099" w:hanging="360"/>
      </w:pPr>
      <w:rPr>
        <w:rFonts w:ascii="Symbol" w:hAnsi="Symbol" w:hint="default"/>
      </w:rPr>
    </w:lvl>
    <w:lvl w:ilvl="7" w:tplc="040C0003" w:tentative="1">
      <w:start w:val="1"/>
      <w:numFmt w:val="bullet"/>
      <w:lvlText w:val="o"/>
      <w:lvlJc w:val="left"/>
      <w:pPr>
        <w:ind w:left="6819" w:hanging="360"/>
      </w:pPr>
      <w:rPr>
        <w:rFonts w:ascii="Courier New" w:hAnsi="Courier New" w:cs="Courier New" w:hint="default"/>
      </w:rPr>
    </w:lvl>
    <w:lvl w:ilvl="8" w:tplc="040C0005" w:tentative="1">
      <w:start w:val="1"/>
      <w:numFmt w:val="bullet"/>
      <w:lvlText w:val=""/>
      <w:lvlJc w:val="left"/>
      <w:pPr>
        <w:ind w:left="7539" w:hanging="360"/>
      </w:pPr>
      <w:rPr>
        <w:rFonts w:ascii="Wingdings" w:hAnsi="Wingdings" w:hint="default"/>
      </w:rPr>
    </w:lvl>
  </w:abstractNum>
  <w:abstractNum w:abstractNumId="1" w15:restartNumberingAfterBreak="0">
    <w:nsid w:val="25556547"/>
    <w:multiLevelType w:val="hybridMultilevel"/>
    <w:tmpl w:val="32AEBC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FEB0454"/>
    <w:multiLevelType w:val="hybridMultilevel"/>
    <w:tmpl w:val="709A2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9B3FB5"/>
    <w:multiLevelType w:val="hybridMultilevel"/>
    <w:tmpl w:val="018806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57C0B97"/>
    <w:multiLevelType w:val="hybridMultilevel"/>
    <w:tmpl w:val="D1A8CCC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47223A07"/>
    <w:multiLevelType w:val="hybridMultilevel"/>
    <w:tmpl w:val="D1ECE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6D78BE"/>
    <w:multiLevelType w:val="hybridMultilevel"/>
    <w:tmpl w:val="B384637A"/>
    <w:lvl w:ilvl="0" w:tplc="8D824EBA">
      <w:numFmt w:val="bullet"/>
      <w:lvlText w:val=""/>
      <w:lvlJc w:val="left"/>
      <w:pPr>
        <w:ind w:left="720" w:hanging="360"/>
      </w:pPr>
      <w:rPr>
        <w:rFonts w:ascii="Wingdings" w:eastAsia="Tahoma"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222687"/>
    <w:multiLevelType w:val="hybridMultilevel"/>
    <w:tmpl w:val="7FFED2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B6687D"/>
    <w:multiLevelType w:val="hybridMultilevel"/>
    <w:tmpl w:val="A71A03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58BA1F21"/>
    <w:multiLevelType w:val="hybridMultilevel"/>
    <w:tmpl w:val="BA88784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660E6193"/>
    <w:multiLevelType w:val="hybridMultilevel"/>
    <w:tmpl w:val="FBDCA9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AB45196"/>
    <w:multiLevelType w:val="hybridMultilevel"/>
    <w:tmpl w:val="6936B144"/>
    <w:lvl w:ilvl="0" w:tplc="11C4F684">
      <w:start w:val="1"/>
      <w:numFmt w:val="bullet"/>
      <w:lvlText w:val=""/>
      <w:lvlJc w:val="left"/>
      <w:pPr>
        <w:ind w:left="720" w:hanging="360"/>
      </w:pPr>
      <w:rPr>
        <w:rFonts w:ascii="Symbol" w:hAnsi="Symbol" w:hint="default"/>
      </w:rPr>
    </w:lvl>
    <w:lvl w:ilvl="1" w:tplc="AA1ED932">
      <w:start w:val="1"/>
      <w:numFmt w:val="bullet"/>
      <w:lvlText w:val="o"/>
      <w:lvlJc w:val="left"/>
      <w:pPr>
        <w:ind w:left="1440" w:hanging="360"/>
      </w:pPr>
      <w:rPr>
        <w:rFonts w:ascii="Courier New" w:hAnsi="Courier New" w:hint="default"/>
      </w:rPr>
    </w:lvl>
    <w:lvl w:ilvl="2" w:tplc="E03AC38E">
      <w:start w:val="1"/>
      <w:numFmt w:val="bullet"/>
      <w:lvlText w:val=""/>
      <w:lvlJc w:val="left"/>
      <w:pPr>
        <w:ind w:left="2160" w:hanging="360"/>
      </w:pPr>
      <w:rPr>
        <w:rFonts w:ascii="Wingdings" w:hAnsi="Wingdings" w:hint="default"/>
      </w:rPr>
    </w:lvl>
    <w:lvl w:ilvl="3" w:tplc="BF0CBD9C">
      <w:start w:val="1"/>
      <w:numFmt w:val="bullet"/>
      <w:lvlText w:val=""/>
      <w:lvlJc w:val="left"/>
      <w:pPr>
        <w:ind w:left="2880" w:hanging="360"/>
      </w:pPr>
      <w:rPr>
        <w:rFonts w:ascii="Symbol" w:hAnsi="Symbol" w:hint="default"/>
      </w:rPr>
    </w:lvl>
    <w:lvl w:ilvl="4" w:tplc="8716EB54">
      <w:start w:val="1"/>
      <w:numFmt w:val="bullet"/>
      <w:lvlText w:val="o"/>
      <w:lvlJc w:val="left"/>
      <w:pPr>
        <w:ind w:left="3600" w:hanging="360"/>
      </w:pPr>
      <w:rPr>
        <w:rFonts w:ascii="Courier New" w:hAnsi="Courier New" w:hint="default"/>
      </w:rPr>
    </w:lvl>
    <w:lvl w:ilvl="5" w:tplc="93C67DE8">
      <w:start w:val="1"/>
      <w:numFmt w:val="bullet"/>
      <w:lvlText w:val=""/>
      <w:lvlJc w:val="left"/>
      <w:pPr>
        <w:ind w:left="4320" w:hanging="360"/>
      </w:pPr>
      <w:rPr>
        <w:rFonts w:ascii="Wingdings" w:hAnsi="Wingdings" w:hint="default"/>
      </w:rPr>
    </w:lvl>
    <w:lvl w:ilvl="6" w:tplc="AC9200DA">
      <w:start w:val="1"/>
      <w:numFmt w:val="bullet"/>
      <w:lvlText w:val=""/>
      <w:lvlJc w:val="left"/>
      <w:pPr>
        <w:ind w:left="5040" w:hanging="360"/>
      </w:pPr>
      <w:rPr>
        <w:rFonts w:ascii="Symbol" w:hAnsi="Symbol" w:hint="default"/>
      </w:rPr>
    </w:lvl>
    <w:lvl w:ilvl="7" w:tplc="12D6D938">
      <w:start w:val="1"/>
      <w:numFmt w:val="bullet"/>
      <w:lvlText w:val="o"/>
      <w:lvlJc w:val="left"/>
      <w:pPr>
        <w:ind w:left="5760" w:hanging="360"/>
      </w:pPr>
      <w:rPr>
        <w:rFonts w:ascii="Courier New" w:hAnsi="Courier New" w:hint="default"/>
      </w:rPr>
    </w:lvl>
    <w:lvl w:ilvl="8" w:tplc="D21060A2">
      <w:start w:val="1"/>
      <w:numFmt w:val="bullet"/>
      <w:lvlText w:val=""/>
      <w:lvlJc w:val="left"/>
      <w:pPr>
        <w:ind w:left="6480" w:hanging="360"/>
      </w:pPr>
      <w:rPr>
        <w:rFonts w:ascii="Wingdings" w:hAnsi="Wingdings" w:hint="default"/>
      </w:rPr>
    </w:lvl>
  </w:abstractNum>
  <w:abstractNum w:abstractNumId="12" w15:restartNumberingAfterBreak="0">
    <w:nsid w:val="6C6478CD"/>
    <w:multiLevelType w:val="hybridMultilevel"/>
    <w:tmpl w:val="563CC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6D63C5"/>
    <w:multiLevelType w:val="hybridMultilevel"/>
    <w:tmpl w:val="BE7AE5FA"/>
    <w:lvl w:ilvl="0" w:tplc="A1DC052C">
      <w:numFmt w:val="bullet"/>
      <w:lvlText w:val="-"/>
      <w:lvlJc w:val="left"/>
      <w:pPr>
        <w:ind w:left="720" w:hanging="360"/>
      </w:pPr>
      <w:rPr>
        <w:rFonts w:ascii="Vinci Sans" w:eastAsiaTheme="minorEastAsia"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152E98"/>
    <w:multiLevelType w:val="hybridMultilevel"/>
    <w:tmpl w:val="7E88CE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7B7E657D"/>
    <w:multiLevelType w:val="hybridMultilevel"/>
    <w:tmpl w:val="4CF8583C"/>
    <w:lvl w:ilvl="0" w:tplc="280A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3"/>
  </w:num>
  <w:num w:numId="4">
    <w:abstractNumId w:val="0"/>
  </w:num>
  <w:num w:numId="5">
    <w:abstractNumId w:val="2"/>
  </w:num>
  <w:num w:numId="6">
    <w:abstractNumId w:val="7"/>
  </w:num>
  <w:num w:numId="7">
    <w:abstractNumId w:val="8"/>
  </w:num>
  <w:num w:numId="8">
    <w:abstractNumId w:val="4"/>
  </w:num>
  <w:num w:numId="9">
    <w:abstractNumId w:val="5"/>
  </w:num>
  <w:num w:numId="10">
    <w:abstractNumId w:val="12"/>
  </w:num>
  <w:num w:numId="11">
    <w:abstractNumId w:val="14"/>
  </w:num>
  <w:num w:numId="12">
    <w:abstractNumId w:val="9"/>
  </w:num>
  <w:num w:numId="13">
    <w:abstractNumId w:val="10"/>
  </w:num>
  <w:num w:numId="14">
    <w:abstractNumId w:val="1"/>
  </w:num>
  <w:num w:numId="15">
    <w:abstractNumId w:val="10"/>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A1sLAwNTQwMjQyMLVU0lEKTi0uzszPAykwqgUAf6GKnSwAAAA="/>
  </w:docVars>
  <w:rsids>
    <w:rsidRoot w:val="6A2899DF"/>
    <w:rsid w:val="000028BD"/>
    <w:rsid w:val="000061B1"/>
    <w:rsid w:val="0000682E"/>
    <w:rsid w:val="000104A6"/>
    <w:rsid w:val="000166FB"/>
    <w:rsid w:val="000333A2"/>
    <w:rsid w:val="00033D4B"/>
    <w:rsid w:val="00035943"/>
    <w:rsid w:val="00035B17"/>
    <w:rsid w:val="00042711"/>
    <w:rsid w:val="00047A47"/>
    <w:rsid w:val="00056F03"/>
    <w:rsid w:val="00057F36"/>
    <w:rsid w:val="0007141E"/>
    <w:rsid w:val="0007286E"/>
    <w:rsid w:val="00075D0B"/>
    <w:rsid w:val="000760D7"/>
    <w:rsid w:val="000A0AB5"/>
    <w:rsid w:val="000B0ED3"/>
    <w:rsid w:val="000B33CD"/>
    <w:rsid w:val="000B4FD2"/>
    <w:rsid w:val="000B50DD"/>
    <w:rsid w:val="000B7AB6"/>
    <w:rsid w:val="000C1BC4"/>
    <w:rsid w:val="000C24D4"/>
    <w:rsid w:val="000C5CF8"/>
    <w:rsid w:val="000C6176"/>
    <w:rsid w:val="000C62A1"/>
    <w:rsid w:val="000D01D3"/>
    <w:rsid w:val="000E5E39"/>
    <w:rsid w:val="00100175"/>
    <w:rsid w:val="00102702"/>
    <w:rsid w:val="0011080E"/>
    <w:rsid w:val="0011192F"/>
    <w:rsid w:val="001120E9"/>
    <w:rsid w:val="00127FC7"/>
    <w:rsid w:val="00134B13"/>
    <w:rsid w:val="00154872"/>
    <w:rsid w:val="00162752"/>
    <w:rsid w:val="00165AAF"/>
    <w:rsid w:val="00166FD7"/>
    <w:rsid w:val="001936A0"/>
    <w:rsid w:val="001A1B13"/>
    <w:rsid w:val="001A3A79"/>
    <w:rsid w:val="001A4012"/>
    <w:rsid w:val="001B0F56"/>
    <w:rsid w:val="001B3522"/>
    <w:rsid w:val="001B4A5A"/>
    <w:rsid w:val="001B4C16"/>
    <w:rsid w:val="001C401E"/>
    <w:rsid w:val="001C7768"/>
    <w:rsid w:val="001D00B0"/>
    <w:rsid w:val="001E298B"/>
    <w:rsid w:val="001F1537"/>
    <w:rsid w:val="001F2691"/>
    <w:rsid w:val="001F615B"/>
    <w:rsid w:val="002015DF"/>
    <w:rsid w:val="00207432"/>
    <w:rsid w:val="00217211"/>
    <w:rsid w:val="0022284A"/>
    <w:rsid w:val="00223D06"/>
    <w:rsid w:val="00224476"/>
    <w:rsid w:val="002276B5"/>
    <w:rsid w:val="00252894"/>
    <w:rsid w:val="002570E7"/>
    <w:rsid w:val="00264B5B"/>
    <w:rsid w:val="00271A37"/>
    <w:rsid w:val="002734AB"/>
    <w:rsid w:val="0028424A"/>
    <w:rsid w:val="00284765"/>
    <w:rsid w:val="00285960"/>
    <w:rsid w:val="0028657A"/>
    <w:rsid w:val="00294E69"/>
    <w:rsid w:val="002A726F"/>
    <w:rsid w:val="002C3E75"/>
    <w:rsid w:val="002D2833"/>
    <w:rsid w:val="002D39DA"/>
    <w:rsid w:val="002E5E23"/>
    <w:rsid w:val="002E6B1B"/>
    <w:rsid w:val="002F3B8F"/>
    <w:rsid w:val="002F3D3F"/>
    <w:rsid w:val="00303460"/>
    <w:rsid w:val="0030612F"/>
    <w:rsid w:val="003105A8"/>
    <w:rsid w:val="003133D9"/>
    <w:rsid w:val="0032164C"/>
    <w:rsid w:val="003216E5"/>
    <w:rsid w:val="00324B09"/>
    <w:rsid w:val="00330BB4"/>
    <w:rsid w:val="0033323A"/>
    <w:rsid w:val="00333D9F"/>
    <w:rsid w:val="00335C84"/>
    <w:rsid w:val="0034547E"/>
    <w:rsid w:val="00363D9B"/>
    <w:rsid w:val="003658C7"/>
    <w:rsid w:val="003701DF"/>
    <w:rsid w:val="00374745"/>
    <w:rsid w:val="00374DD4"/>
    <w:rsid w:val="0037743C"/>
    <w:rsid w:val="003924DE"/>
    <w:rsid w:val="003939CF"/>
    <w:rsid w:val="003A6462"/>
    <w:rsid w:val="003A7522"/>
    <w:rsid w:val="003B21CB"/>
    <w:rsid w:val="003B2A66"/>
    <w:rsid w:val="003B3A0B"/>
    <w:rsid w:val="003C2FC6"/>
    <w:rsid w:val="003D0071"/>
    <w:rsid w:val="003D0387"/>
    <w:rsid w:val="003D7F80"/>
    <w:rsid w:val="003F2300"/>
    <w:rsid w:val="003F4A8E"/>
    <w:rsid w:val="003F54F1"/>
    <w:rsid w:val="003F7083"/>
    <w:rsid w:val="00403AA0"/>
    <w:rsid w:val="00406704"/>
    <w:rsid w:val="00410AD3"/>
    <w:rsid w:val="00412B57"/>
    <w:rsid w:val="00413585"/>
    <w:rsid w:val="0042528F"/>
    <w:rsid w:val="004326D6"/>
    <w:rsid w:val="00435A3D"/>
    <w:rsid w:val="00437812"/>
    <w:rsid w:val="00440DFD"/>
    <w:rsid w:val="00443353"/>
    <w:rsid w:val="004448F2"/>
    <w:rsid w:val="00450086"/>
    <w:rsid w:val="00452D0B"/>
    <w:rsid w:val="00455CB4"/>
    <w:rsid w:val="00456FE7"/>
    <w:rsid w:val="00464AEB"/>
    <w:rsid w:val="004775CB"/>
    <w:rsid w:val="004803C3"/>
    <w:rsid w:val="004828E6"/>
    <w:rsid w:val="00490AC0"/>
    <w:rsid w:val="004A7E3C"/>
    <w:rsid w:val="004B6D15"/>
    <w:rsid w:val="004C0A3B"/>
    <w:rsid w:val="004C2FBB"/>
    <w:rsid w:val="004C55E7"/>
    <w:rsid w:val="004C7AE4"/>
    <w:rsid w:val="004D0440"/>
    <w:rsid w:val="004D5628"/>
    <w:rsid w:val="004E35F3"/>
    <w:rsid w:val="004E6098"/>
    <w:rsid w:val="004E7ADE"/>
    <w:rsid w:val="004F6804"/>
    <w:rsid w:val="00504C0E"/>
    <w:rsid w:val="005159A8"/>
    <w:rsid w:val="00521A82"/>
    <w:rsid w:val="00523442"/>
    <w:rsid w:val="00525506"/>
    <w:rsid w:val="00550438"/>
    <w:rsid w:val="0055596A"/>
    <w:rsid w:val="00561342"/>
    <w:rsid w:val="00563876"/>
    <w:rsid w:val="00570BAB"/>
    <w:rsid w:val="00571443"/>
    <w:rsid w:val="00572C10"/>
    <w:rsid w:val="00574DFC"/>
    <w:rsid w:val="00581D06"/>
    <w:rsid w:val="00583157"/>
    <w:rsid w:val="00583D0D"/>
    <w:rsid w:val="00585BC4"/>
    <w:rsid w:val="005910D2"/>
    <w:rsid w:val="0059188A"/>
    <w:rsid w:val="00592628"/>
    <w:rsid w:val="00594149"/>
    <w:rsid w:val="00594E6E"/>
    <w:rsid w:val="005A0DEB"/>
    <w:rsid w:val="005A162A"/>
    <w:rsid w:val="005A7A0A"/>
    <w:rsid w:val="005B65C9"/>
    <w:rsid w:val="005B68B2"/>
    <w:rsid w:val="005B72DA"/>
    <w:rsid w:val="005C0CAB"/>
    <w:rsid w:val="005C1220"/>
    <w:rsid w:val="005D1DD4"/>
    <w:rsid w:val="005D692C"/>
    <w:rsid w:val="005E73A2"/>
    <w:rsid w:val="005E76A1"/>
    <w:rsid w:val="005F14C7"/>
    <w:rsid w:val="005F5FA5"/>
    <w:rsid w:val="006143E6"/>
    <w:rsid w:val="006221A3"/>
    <w:rsid w:val="00624902"/>
    <w:rsid w:val="006310F8"/>
    <w:rsid w:val="00633F5A"/>
    <w:rsid w:val="00641553"/>
    <w:rsid w:val="00641DE6"/>
    <w:rsid w:val="00646BAA"/>
    <w:rsid w:val="00647CCE"/>
    <w:rsid w:val="00650A61"/>
    <w:rsid w:val="00651415"/>
    <w:rsid w:val="006523E8"/>
    <w:rsid w:val="00652F54"/>
    <w:rsid w:val="00654082"/>
    <w:rsid w:val="00661CFD"/>
    <w:rsid w:val="00663D97"/>
    <w:rsid w:val="00663E95"/>
    <w:rsid w:val="00680317"/>
    <w:rsid w:val="00684191"/>
    <w:rsid w:val="00687ED1"/>
    <w:rsid w:val="00692F18"/>
    <w:rsid w:val="00694C81"/>
    <w:rsid w:val="006A273E"/>
    <w:rsid w:val="006A4130"/>
    <w:rsid w:val="006B0467"/>
    <w:rsid w:val="006B2AD2"/>
    <w:rsid w:val="006B3DD5"/>
    <w:rsid w:val="006C0254"/>
    <w:rsid w:val="006C31CF"/>
    <w:rsid w:val="006D655D"/>
    <w:rsid w:val="006E0CBA"/>
    <w:rsid w:val="006E4DDC"/>
    <w:rsid w:val="006E6502"/>
    <w:rsid w:val="006F1985"/>
    <w:rsid w:val="006F55A4"/>
    <w:rsid w:val="00701B19"/>
    <w:rsid w:val="00702ED2"/>
    <w:rsid w:val="00710A6E"/>
    <w:rsid w:val="0071517A"/>
    <w:rsid w:val="00717A28"/>
    <w:rsid w:val="00727C43"/>
    <w:rsid w:val="007301E3"/>
    <w:rsid w:val="0074123A"/>
    <w:rsid w:val="00743D3C"/>
    <w:rsid w:val="00761B29"/>
    <w:rsid w:val="00780789"/>
    <w:rsid w:val="00783720"/>
    <w:rsid w:val="00783900"/>
    <w:rsid w:val="00784471"/>
    <w:rsid w:val="00785B9F"/>
    <w:rsid w:val="00786FB1"/>
    <w:rsid w:val="007937AF"/>
    <w:rsid w:val="007B2840"/>
    <w:rsid w:val="007B2EB8"/>
    <w:rsid w:val="007B5845"/>
    <w:rsid w:val="007C4E1B"/>
    <w:rsid w:val="007D0F0B"/>
    <w:rsid w:val="007D28F4"/>
    <w:rsid w:val="007E26CD"/>
    <w:rsid w:val="007E42BF"/>
    <w:rsid w:val="007E6158"/>
    <w:rsid w:val="007E6304"/>
    <w:rsid w:val="007F1E2C"/>
    <w:rsid w:val="007F4D73"/>
    <w:rsid w:val="007F5229"/>
    <w:rsid w:val="007F5576"/>
    <w:rsid w:val="007F7EF0"/>
    <w:rsid w:val="0080022D"/>
    <w:rsid w:val="00802258"/>
    <w:rsid w:val="00805CFE"/>
    <w:rsid w:val="00807061"/>
    <w:rsid w:val="0081307F"/>
    <w:rsid w:val="00815708"/>
    <w:rsid w:val="00821266"/>
    <w:rsid w:val="0082500F"/>
    <w:rsid w:val="00832060"/>
    <w:rsid w:val="008510C0"/>
    <w:rsid w:val="00853F21"/>
    <w:rsid w:val="0086289E"/>
    <w:rsid w:val="00880F9F"/>
    <w:rsid w:val="00891CAE"/>
    <w:rsid w:val="00891D68"/>
    <w:rsid w:val="00893F50"/>
    <w:rsid w:val="008956A0"/>
    <w:rsid w:val="00895CFE"/>
    <w:rsid w:val="00897421"/>
    <w:rsid w:val="00897E01"/>
    <w:rsid w:val="008A374B"/>
    <w:rsid w:val="008A39A5"/>
    <w:rsid w:val="008A3D1C"/>
    <w:rsid w:val="008A513A"/>
    <w:rsid w:val="008B0D1F"/>
    <w:rsid w:val="008B3DEC"/>
    <w:rsid w:val="008C1B50"/>
    <w:rsid w:val="008C7F69"/>
    <w:rsid w:val="008D467D"/>
    <w:rsid w:val="008D51F0"/>
    <w:rsid w:val="008D588B"/>
    <w:rsid w:val="008E2F39"/>
    <w:rsid w:val="008E728F"/>
    <w:rsid w:val="008E7658"/>
    <w:rsid w:val="008E7A3E"/>
    <w:rsid w:val="008F1574"/>
    <w:rsid w:val="008F36C5"/>
    <w:rsid w:val="008F5CD8"/>
    <w:rsid w:val="008F68B0"/>
    <w:rsid w:val="00905F92"/>
    <w:rsid w:val="00915B29"/>
    <w:rsid w:val="00922810"/>
    <w:rsid w:val="009245EF"/>
    <w:rsid w:val="00930356"/>
    <w:rsid w:val="009326CA"/>
    <w:rsid w:val="00932CBE"/>
    <w:rsid w:val="00935A08"/>
    <w:rsid w:val="00940083"/>
    <w:rsid w:val="009410E1"/>
    <w:rsid w:val="0094263C"/>
    <w:rsid w:val="00943FBE"/>
    <w:rsid w:val="009469E1"/>
    <w:rsid w:val="00961D0D"/>
    <w:rsid w:val="0097231D"/>
    <w:rsid w:val="00976B9A"/>
    <w:rsid w:val="009802F1"/>
    <w:rsid w:val="00980CCE"/>
    <w:rsid w:val="00982DF2"/>
    <w:rsid w:val="00987EB8"/>
    <w:rsid w:val="009913CA"/>
    <w:rsid w:val="009B2F58"/>
    <w:rsid w:val="009B6159"/>
    <w:rsid w:val="009B7FB8"/>
    <w:rsid w:val="009C5508"/>
    <w:rsid w:val="009D6250"/>
    <w:rsid w:val="009D758F"/>
    <w:rsid w:val="009E729E"/>
    <w:rsid w:val="009F08A8"/>
    <w:rsid w:val="009F75C3"/>
    <w:rsid w:val="00A07A0F"/>
    <w:rsid w:val="00A124CA"/>
    <w:rsid w:val="00A22808"/>
    <w:rsid w:val="00A35825"/>
    <w:rsid w:val="00A41E59"/>
    <w:rsid w:val="00A53AF0"/>
    <w:rsid w:val="00A607A8"/>
    <w:rsid w:val="00A60BC8"/>
    <w:rsid w:val="00A66E80"/>
    <w:rsid w:val="00A70073"/>
    <w:rsid w:val="00A71574"/>
    <w:rsid w:val="00A7295F"/>
    <w:rsid w:val="00A74352"/>
    <w:rsid w:val="00A75943"/>
    <w:rsid w:val="00A75A1D"/>
    <w:rsid w:val="00A75F7D"/>
    <w:rsid w:val="00A81177"/>
    <w:rsid w:val="00A84429"/>
    <w:rsid w:val="00A954E7"/>
    <w:rsid w:val="00AA4BB0"/>
    <w:rsid w:val="00AA5546"/>
    <w:rsid w:val="00AA73EC"/>
    <w:rsid w:val="00AB4CEF"/>
    <w:rsid w:val="00AB627F"/>
    <w:rsid w:val="00AD111B"/>
    <w:rsid w:val="00AD2653"/>
    <w:rsid w:val="00AE0E5C"/>
    <w:rsid w:val="00AE4C41"/>
    <w:rsid w:val="00AE4C99"/>
    <w:rsid w:val="00AF2CE0"/>
    <w:rsid w:val="00AF75E7"/>
    <w:rsid w:val="00B06F9C"/>
    <w:rsid w:val="00B12BBF"/>
    <w:rsid w:val="00B15159"/>
    <w:rsid w:val="00B21CB6"/>
    <w:rsid w:val="00B238B6"/>
    <w:rsid w:val="00B2564F"/>
    <w:rsid w:val="00B27BE2"/>
    <w:rsid w:val="00B27E34"/>
    <w:rsid w:val="00B3030C"/>
    <w:rsid w:val="00B33EC5"/>
    <w:rsid w:val="00B4142E"/>
    <w:rsid w:val="00B43028"/>
    <w:rsid w:val="00B51D61"/>
    <w:rsid w:val="00B52172"/>
    <w:rsid w:val="00B54601"/>
    <w:rsid w:val="00B60143"/>
    <w:rsid w:val="00B71CE9"/>
    <w:rsid w:val="00B74DBB"/>
    <w:rsid w:val="00B80480"/>
    <w:rsid w:val="00B84AEA"/>
    <w:rsid w:val="00B856D4"/>
    <w:rsid w:val="00B92959"/>
    <w:rsid w:val="00BA3BD8"/>
    <w:rsid w:val="00BA48CA"/>
    <w:rsid w:val="00BB33A7"/>
    <w:rsid w:val="00BC038F"/>
    <w:rsid w:val="00BC05CC"/>
    <w:rsid w:val="00BC442B"/>
    <w:rsid w:val="00BE03AE"/>
    <w:rsid w:val="00BE1851"/>
    <w:rsid w:val="00BE2C3F"/>
    <w:rsid w:val="00BF2927"/>
    <w:rsid w:val="00BF6A09"/>
    <w:rsid w:val="00C04C89"/>
    <w:rsid w:val="00C05D9A"/>
    <w:rsid w:val="00C05F4C"/>
    <w:rsid w:val="00C0664C"/>
    <w:rsid w:val="00C16032"/>
    <w:rsid w:val="00C1789D"/>
    <w:rsid w:val="00C21A6E"/>
    <w:rsid w:val="00C24C36"/>
    <w:rsid w:val="00C25424"/>
    <w:rsid w:val="00C27BC4"/>
    <w:rsid w:val="00C35BDC"/>
    <w:rsid w:val="00C42FCB"/>
    <w:rsid w:val="00C464F7"/>
    <w:rsid w:val="00C509B8"/>
    <w:rsid w:val="00C5798C"/>
    <w:rsid w:val="00C63C95"/>
    <w:rsid w:val="00C673CE"/>
    <w:rsid w:val="00C75337"/>
    <w:rsid w:val="00C85937"/>
    <w:rsid w:val="00C87183"/>
    <w:rsid w:val="00C90EE5"/>
    <w:rsid w:val="00C93603"/>
    <w:rsid w:val="00C939C3"/>
    <w:rsid w:val="00CA10AC"/>
    <w:rsid w:val="00CA3478"/>
    <w:rsid w:val="00CA5503"/>
    <w:rsid w:val="00CB3477"/>
    <w:rsid w:val="00CC0A40"/>
    <w:rsid w:val="00CC1E68"/>
    <w:rsid w:val="00CC284A"/>
    <w:rsid w:val="00CC4791"/>
    <w:rsid w:val="00CD2F4E"/>
    <w:rsid w:val="00CD631D"/>
    <w:rsid w:val="00CE6F69"/>
    <w:rsid w:val="00CF34B6"/>
    <w:rsid w:val="00CF7120"/>
    <w:rsid w:val="00D12336"/>
    <w:rsid w:val="00D20F88"/>
    <w:rsid w:val="00D3007D"/>
    <w:rsid w:val="00D372D5"/>
    <w:rsid w:val="00D3793C"/>
    <w:rsid w:val="00D5151E"/>
    <w:rsid w:val="00D75A00"/>
    <w:rsid w:val="00D8343E"/>
    <w:rsid w:val="00D86CDD"/>
    <w:rsid w:val="00D95B4B"/>
    <w:rsid w:val="00D96DD0"/>
    <w:rsid w:val="00DA54AB"/>
    <w:rsid w:val="00DB20D0"/>
    <w:rsid w:val="00DB2EF8"/>
    <w:rsid w:val="00DB43F0"/>
    <w:rsid w:val="00DB5205"/>
    <w:rsid w:val="00DC069C"/>
    <w:rsid w:val="00DC42BD"/>
    <w:rsid w:val="00DC4FD4"/>
    <w:rsid w:val="00DD1C97"/>
    <w:rsid w:val="00DD29AA"/>
    <w:rsid w:val="00DE004C"/>
    <w:rsid w:val="00DE5519"/>
    <w:rsid w:val="00DF33CF"/>
    <w:rsid w:val="00DF6A99"/>
    <w:rsid w:val="00E04D24"/>
    <w:rsid w:val="00E0573E"/>
    <w:rsid w:val="00E079F6"/>
    <w:rsid w:val="00E07C0B"/>
    <w:rsid w:val="00E22B37"/>
    <w:rsid w:val="00E22E40"/>
    <w:rsid w:val="00E23C00"/>
    <w:rsid w:val="00E31C0E"/>
    <w:rsid w:val="00E45F51"/>
    <w:rsid w:val="00E55785"/>
    <w:rsid w:val="00E56FF3"/>
    <w:rsid w:val="00E5742D"/>
    <w:rsid w:val="00E57815"/>
    <w:rsid w:val="00E71A5C"/>
    <w:rsid w:val="00E806B5"/>
    <w:rsid w:val="00E86885"/>
    <w:rsid w:val="00E94BBC"/>
    <w:rsid w:val="00EA40F3"/>
    <w:rsid w:val="00EB6F4B"/>
    <w:rsid w:val="00EB710C"/>
    <w:rsid w:val="00EC0FDA"/>
    <w:rsid w:val="00EE5FE4"/>
    <w:rsid w:val="00EF3E1E"/>
    <w:rsid w:val="00F00124"/>
    <w:rsid w:val="00F140E7"/>
    <w:rsid w:val="00F1579E"/>
    <w:rsid w:val="00F23973"/>
    <w:rsid w:val="00F2638A"/>
    <w:rsid w:val="00F26D53"/>
    <w:rsid w:val="00F34A3E"/>
    <w:rsid w:val="00F404E2"/>
    <w:rsid w:val="00F43088"/>
    <w:rsid w:val="00F5094A"/>
    <w:rsid w:val="00F5422B"/>
    <w:rsid w:val="00F57C95"/>
    <w:rsid w:val="00F6275C"/>
    <w:rsid w:val="00F6533B"/>
    <w:rsid w:val="00F70F0D"/>
    <w:rsid w:val="00F80048"/>
    <w:rsid w:val="00F84B1E"/>
    <w:rsid w:val="00F93796"/>
    <w:rsid w:val="00FB0CA0"/>
    <w:rsid w:val="00FB2B8F"/>
    <w:rsid w:val="00FB4EC2"/>
    <w:rsid w:val="00FB5B97"/>
    <w:rsid w:val="00FC0CD7"/>
    <w:rsid w:val="00FC2BC4"/>
    <w:rsid w:val="00FC486C"/>
    <w:rsid w:val="00FC5658"/>
    <w:rsid w:val="00FC7DFF"/>
    <w:rsid w:val="00FCBC16"/>
    <w:rsid w:val="00FD0B5A"/>
    <w:rsid w:val="00FD1F5B"/>
    <w:rsid w:val="00FD37A2"/>
    <w:rsid w:val="00FE2CC3"/>
    <w:rsid w:val="00FF4459"/>
    <w:rsid w:val="00FF50C4"/>
    <w:rsid w:val="00FF6A7D"/>
    <w:rsid w:val="01FC20DB"/>
    <w:rsid w:val="02099BFA"/>
    <w:rsid w:val="023BC4C5"/>
    <w:rsid w:val="03360537"/>
    <w:rsid w:val="03556155"/>
    <w:rsid w:val="0371E7BB"/>
    <w:rsid w:val="0398AB5B"/>
    <w:rsid w:val="04422958"/>
    <w:rsid w:val="04D65073"/>
    <w:rsid w:val="04F1FA62"/>
    <w:rsid w:val="051F36A6"/>
    <w:rsid w:val="05D9CF2B"/>
    <w:rsid w:val="063D9F3B"/>
    <w:rsid w:val="06A77414"/>
    <w:rsid w:val="06B5676F"/>
    <w:rsid w:val="0714EAD8"/>
    <w:rsid w:val="085137D0"/>
    <w:rsid w:val="09185431"/>
    <w:rsid w:val="091C1772"/>
    <w:rsid w:val="09629D82"/>
    <w:rsid w:val="09DD2B6D"/>
    <w:rsid w:val="0AED17A7"/>
    <w:rsid w:val="0B3B41CB"/>
    <w:rsid w:val="0B6310AF"/>
    <w:rsid w:val="0B88D892"/>
    <w:rsid w:val="0D24A8F3"/>
    <w:rsid w:val="0D3CD3A2"/>
    <w:rsid w:val="0EF11161"/>
    <w:rsid w:val="105982E1"/>
    <w:rsid w:val="105C49B5"/>
    <w:rsid w:val="12114273"/>
    <w:rsid w:val="13ACD1A8"/>
    <w:rsid w:val="1409E3A8"/>
    <w:rsid w:val="165AFF8D"/>
    <w:rsid w:val="16C01945"/>
    <w:rsid w:val="17852AC5"/>
    <w:rsid w:val="17EBFC5F"/>
    <w:rsid w:val="17F6CFEE"/>
    <w:rsid w:val="186F4920"/>
    <w:rsid w:val="187C1B8E"/>
    <w:rsid w:val="19BE664E"/>
    <w:rsid w:val="1A1E10A9"/>
    <w:rsid w:val="1A5538E5"/>
    <w:rsid w:val="1E0E3A2B"/>
    <w:rsid w:val="1EC15B6D"/>
    <w:rsid w:val="1F702624"/>
    <w:rsid w:val="1FC96263"/>
    <w:rsid w:val="20850A59"/>
    <w:rsid w:val="22A907A0"/>
    <w:rsid w:val="23872F5D"/>
    <w:rsid w:val="24BE15A2"/>
    <w:rsid w:val="25F11790"/>
    <w:rsid w:val="2639A195"/>
    <w:rsid w:val="28691879"/>
    <w:rsid w:val="296BA995"/>
    <w:rsid w:val="2A52EFB5"/>
    <w:rsid w:val="2AEA33D4"/>
    <w:rsid w:val="2B1551B3"/>
    <w:rsid w:val="2DE6C570"/>
    <w:rsid w:val="2ED1CF8A"/>
    <w:rsid w:val="2FB3C02E"/>
    <w:rsid w:val="2FBDA4F7"/>
    <w:rsid w:val="30016CF6"/>
    <w:rsid w:val="3306E9C6"/>
    <w:rsid w:val="33C9DBE2"/>
    <w:rsid w:val="34B7710F"/>
    <w:rsid w:val="34D6C732"/>
    <w:rsid w:val="352D6A17"/>
    <w:rsid w:val="357B3724"/>
    <w:rsid w:val="37017CA4"/>
    <w:rsid w:val="3795953C"/>
    <w:rsid w:val="39224683"/>
    <w:rsid w:val="3A410AEC"/>
    <w:rsid w:val="3B251DF1"/>
    <w:rsid w:val="3B6D0E5E"/>
    <w:rsid w:val="3BA5A22E"/>
    <w:rsid w:val="3BDCDB4D"/>
    <w:rsid w:val="3C0591F5"/>
    <w:rsid w:val="3C42BA2F"/>
    <w:rsid w:val="3D78ABAE"/>
    <w:rsid w:val="3DBEFB3A"/>
    <w:rsid w:val="3E2A7459"/>
    <w:rsid w:val="3ED783D0"/>
    <w:rsid w:val="3F147C0F"/>
    <w:rsid w:val="3FE56CCE"/>
    <w:rsid w:val="407530D7"/>
    <w:rsid w:val="40B04C70"/>
    <w:rsid w:val="41813D2F"/>
    <w:rsid w:val="424C1CD1"/>
    <w:rsid w:val="42F68BE7"/>
    <w:rsid w:val="4346096D"/>
    <w:rsid w:val="4396DF93"/>
    <w:rsid w:val="43E7ED32"/>
    <w:rsid w:val="455C4A78"/>
    <w:rsid w:val="46DBC73B"/>
    <w:rsid w:val="470F7FB4"/>
    <w:rsid w:val="4772A75A"/>
    <w:rsid w:val="4789AF09"/>
    <w:rsid w:val="47A2179D"/>
    <w:rsid w:val="47BD3962"/>
    <w:rsid w:val="49478967"/>
    <w:rsid w:val="498C4F14"/>
    <w:rsid w:val="49C6608C"/>
    <w:rsid w:val="4A26B484"/>
    <w:rsid w:val="4A572EB6"/>
    <w:rsid w:val="4A7A77BB"/>
    <w:rsid w:val="4AE359C8"/>
    <w:rsid w:val="4DFF506D"/>
    <w:rsid w:val="4E47C53B"/>
    <w:rsid w:val="4E8733C5"/>
    <w:rsid w:val="50B8DD35"/>
    <w:rsid w:val="51A880D6"/>
    <w:rsid w:val="52AEC8D9"/>
    <w:rsid w:val="533233AC"/>
    <w:rsid w:val="5410E701"/>
    <w:rsid w:val="570DBEFD"/>
    <w:rsid w:val="57F23B92"/>
    <w:rsid w:val="598E0BF3"/>
    <w:rsid w:val="5B29DC54"/>
    <w:rsid w:val="5CCC5D57"/>
    <w:rsid w:val="5CD421AB"/>
    <w:rsid w:val="5D6D495A"/>
    <w:rsid w:val="5D6FE889"/>
    <w:rsid w:val="5DB4AE36"/>
    <w:rsid w:val="5DC48ADF"/>
    <w:rsid w:val="5E7F8DD8"/>
    <w:rsid w:val="5E993D77"/>
    <w:rsid w:val="5EFB20B9"/>
    <w:rsid w:val="5FADAD91"/>
    <w:rsid w:val="5FFD4D77"/>
    <w:rsid w:val="611942DB"/>
    <w:rsid w:val="61568B6A"/>
    <w:rsid w:val="618E375D"/>
    <w:rsid w:val="61A288D2"/>
    <w:rsid w:val="61BC539E"/>
    <w:rsid w:val="63371C9F"/>
    <w:rsid w:val="6406AFA3"/>
    <w:rsid w:val="6486111E"/>
    <w:rsid w:val="64D48097"/>
    <w:rsid w:val="653BA336"/>
    <w:rsid w:val="659CE137"/>
    <w:rsid w:val="65C7ADA1"/>
    <w:rsid w:val="668A9FBD"/>
    <w:rsid w:val="6724ED9F"/>
    <w:rsid w:val="6731D756"/>
    <w:rsid w:val="684444F1"/>
    <w:rsid w:val="698B0760"/>
    <w:rsid w:val="69C2407F"/>
    <w:rsid w:val="6A2899DF"/>
    <w:rsid w:val="6A3F8A3F"/>
    <w:rsid w:val="6A9B1EC4"/>
    <w:rsid w:val="6C14DB94"/>
    <w:rsid w:val="6D6138FB"/>
    <w:rsid w:val="6F48B7FE"/>
    <w:rsid w:val="709111DD"/>
    <w:rsid w:val="71006568"/>
    <w:rsid w:val="710A6048"/>
    <w:rsid w:val="7137FC46"/>
    <w:rsid w:val="7262277E"/>
    <w:rsid w:val="72D65D03"/>
    <w:rsid w:val="75395F88"/>
    <w:rsid w:val="75DDD16B"/>
    <w:rsid w:val="760C03E6"/>
    <w:rsid w:val="76AF80CD"/>
    <w:rsid w:val="773E6EF7"/>
    <w:rsid w:val="79B36801"/>
    <w:rsid w:val="7AD9B880"/>
    <w:rsid w:val="7BD5A6F2"/>
    <w:rsid w:val="7C0C631F"/>
    <w:rsid w:val="7C4D12EF"/>
    <w:rsid w:val="7CA5FB17"/>
    <w:rsid w:val="7DD4EEF8"/>
    <w:rsid w:val="7EBB9060"/>
    <w:rsid w:val="7EC298BC"/>
    <w:rsid w:val="7F610FC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8C457"/>
  <w15:docId w15:val="{FB54B3B9-80C5-4487-AE52-1C404E9B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563C1" w:themeColor="hyperlink"/>
      <w:u w:val="single"/>
    </w:rPr>
  </w:style>
  <w:style w:type="paragraph" w:styleId="Textodeglobo">
    <w:name w:val="Balloon Text"/>
    <w:basedOn w:val="Normal"/>
    <w:link w:val="TextodegloboCar"/>
    <w:uiPriority w:val="99"/>
    <w:semiHidden/>
    <w:unhideWhenUsed/>
    <w:rsid w:val="00C936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3603"/>
    <w:rPr>
      <w:rFonts w:ascii="Tahoma" w:hAnsi="Tahoma" w:cs="Tahoma"/>
      <w:sz w:val="16"/>
      <w:szCs w:val="16"/>
    </w:rPr>
  </w:style>
  <w:style w:type="paragraph" w:customStyle="1" w:styleId="paragraph">
    <w:name w:val="paragraph"/>
    <w:basedOn w:val="Normal"/>
    <w:rsid w:val="00AA73E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uentedeprrafopredeter"/>
    <w:rsid w:val="00AA73EC"/>
  </w:style>
  <w:style w:type="character" w:customStyle="1" w:styleId="eop">
    <w:name w:val="eop"/>
    <w:basedOn w:val="Fuentedeprrafopredeter"/>
    <w:rsid w:val="00AA73EC"/>
  </w:style>
  <w:style w:type="character" w:customStyle="1" w:styleId="scxw13380830">
    <w:name w:val="scxw13380830"/>
    <w:basedOn w:val="Fuentedeprrafopredeter"/>
    <w:rsid w:val="00AA73EC"/>
  </w:style>
  <w:style w:type="character" w:styleId="Refdecomentario">
    <w:name w:val="annotation reference"/>
    <w:basedOn w:val="Fuentedeprrafopredeter"/>
    <w:uiPriority w:val="99"/>
    <w:semiHidden/>
    <w:unhideWhenUsed/>
    <w:rsid w:val="00BA3BD8"/>
    <w:rPr>
      <w:sz w:val="16"/>
      <w:szCs w:val="16"/>
    </w:rPr>
  </w:style>
  <w:style w:type="paragraph" w:styleId="Textocomentario">
    <w:name w:val="annotation text"/>
    <w:basedOn w:val="Normal"/>
    <w:link w:val="TextocomentarioCar"/>
    <w:uiPriority w:val="99"/>
    <w:unhideWhenUsed/>
    <w:rsid w:val="00BA3BD8"/>
    <w:pPr>
      <w:spacing w:line="240" w:lineRule="auto"/>
    </w:pPr>
    <w:rPr>
      <w:sz w:val="20"/>
      <w:szCs w:val="20"/>
    </w:rPr>
  </w:style>
  <w:style w:type="character" w:customStyle="1" w:styleId="TextocomentarioCar">
    <w:name w:val="Texto comentario Car"/>
    <w:basedOn w:val="Fuentedeprrafopredeter"/>
    <w:link w:val="Textocomentario"/>
    <w:uiPriority w:val="99"/>
    <w:rsid w:val="00BA3BD8"/>
    <w:rPr>
      <w:sz w:val="20"/>
      <w:szCs w:val="20"/>
    </w:rPr>
  </w:style>
  <w:style w:type="paragraph" w:styleId="Asuntodelcomentario">
    <w:name w:val="annotation subject"/>
    <w:basedOn w:val="Textocomentario"/>
    <w:next w:val="Textocomentario"/>
    <w:link w:val="AsuntodelcomentarioCar"/>
    <w:uiPriority w:val="99"/>
    <w:semiHidden/>
    <w:unhideWhenUsed/>
    <w:rsid w:val="00BA3BD8"/>
    <w:rPr>
      <w:b/>
      <w:bCs/>
    </w:rPr>
  </w:style>
  <w:style w:type="character" w:customStyle="1" w:styleId="AsuntodelcomentarioCar">
    <w:name w:val="Asunto del comentario Car"/>
    <w:basedOn w:val="TextocomentarioCar"/>
    <w:link w:val="Asuntodelcomentario"/>
    <w:uiPriority w:val="99"/>
    <w:semiHidden/>
    <w:rsid w:val="00BA3BD8"/>
    <w:rPr>
      <w:b/>
      <w:bCs/>
      <w:sz w:val="20"/>
      <w:szCs w:val="20"/>
    </w:rPr>
  </w:style>
  <w:style w:type="paragraph" w:styleId="Encabezado">
    <w:name w:val="header"/>
    <w:basedOn w:val="Normal"/>
    <w:link w:val="EncabezadoCar"/>
    <w:uiPriority w:val="99"/>
    <w:unhideWhenUsed/>
    <w:rsid w:val="00BA3BD8"/>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BA3BD8"/>
  </w:style>
  <w:style w:type="paragraph" w:styleId="Piedepgina">
    <w:name w:val="footer"/>
    <w:basedOn w:val="Normal"/>
    <w:link w:val="PiedepginaCar"/>
    <w:uiPriority w:val="99"/>
    <w:unhideWhenUsed/>
    <w:rsid w:val="00BA3BD8"/>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BA3BD8"/>
  </w:style>
  <w:style w:type="paragraph" w:styleId="Revisin">
    <w:name w:val="Revision"/>
    <w:hidden/>
    <w:uiPriority w:val="99"/>
    <w:semiHidden/>
    <w:rsid w:val="00783720"/>
    <w:pPr>
      <w:spacing w:after="0" w:line="240" w:lineRule="auto"/>
    </w:pPr>
  </w:style>
  <w:style w:type="paragraph" w:styleId="NormalWeb">
    <w:name w:val="Normal (Web)"/>
    <w:basedOn w:val="Normal"/>
    <w:uiPriority w:val="99"/>
    <w:semiHidden/>
    <w:unhideWhenUsed/>
    <w:rsid w:val="00165AAF"/>
    <w:pPr>
      <w:spacing w:before="100" w:beforeAutospacing="1" w:after="100" w:afterAutospacing="1" w:line="240" w:lineRule="auto"/>
    </w:pPr>
    <w:rPr>
      <w:rFonts w:ascii="Times New Roman" w:hAnsi="Times New Roman" w:cs="Times New Roman"/>
      <w:sz w:val="24"/>
      <w:szCs w:val="24"/>
      <w:lang w:val="fr-FR"/>
    </w:rPr>
  </w:style>
  <w:style w:type="character" w:styleId="Textoennegrita">
    <w:name w:val="Strong"/>
    <w:basedOn w:val="Fuentedeprrafopredeter"/>
    <w:uiPriority w:val="22"/>
    <w:qFormat/>
    <w:rsid w:val="00165AAF"/>
    <w:rPr>
      <w:b/>
      <w:bCs/>
    </w:rPr>
  </w:style>
  <w:style w:type="paragraph" w:styleId="Textonotapie">
    <w:name w:val="footnote text"/>
    <w:basedOn w:val="Normal"/>
    <w:link w:val="TextonotapieCar"/>
    <w:uiPriority w:val="99"/>
    <w:semiHidden/>
    <w:unhideWhenUsed/>
    <w:rsid w:val="00DC069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C069C"/>
    <w:rPr>
      <w:sz w:val="20"/>
      <w:szCs w:val="20"/>
    </w:rPr>
  </w:style>
  <w:style w:type="character" w:styleId="Refdenotaalpie">
    <w:name w:val="footnote reference"/>
    <w:basedOn w:val="Fuentedeprrafopredeter"/>
    <w:uiPriority w:val="99"/>
    <w:semiHidden/>
    <w:unhideWhenUsed/>
    <w:rsid w:val="00DC069C"/>
    <w:rPr>
      <w:vertAlign w:val="superscript"/>
    </w:rPr>
  </w:style>
  <w:style w:type="character" w:styleId="Hipervnculovisitado">
    <w:name w:val="FollowedHyperlink"/>
    <w:basedOn w:val="Fuentedeprrafopredeter"/>
    <w:uiPriority w:val="99"/>
    <w:semiHidden/>
    <w:unhideWhenUsed/>
    <w:rsid w:val="00CC0A40"/>
    <w:rPr>
      <w:color w:val="954F72" w:themeColor="followedHyperlink"/>
      <w:u w:val="single"/>
    </w:rPr>
  </w:style>
  <w:style w:type="character" w:customStyle="1" w:styleId="UnresolvedMention1">
    <w:name w:val="Unresolved Mention1"/>
    <w:basedOn w:val="Fuentedeprrafopredeter"/>
    <w:uiPriority w:val="99"/>
    <w:semiHidden/>
    <w:unhideWhenUsed/>
    <w:rsid w:val="008F68B0"/>
    <w:rPr>
      <w:color w:val="605E5C"/>
      <w:shd w:val="clear" w:color="auto" w:fill="E1DFDD"/>
    </w:rPr>
  </w:style>
  <w:style w:type="character" w:customStyle="1" w:styleId="contentpasted0">
    <w:name w:val="contentpasted0"/>
    <w:basedOn w:val="Fuentedeprrafopredeter"/>
    <w:rsid w:val="007E6158"/>
  </w:style>
  <w:style w:type="paragraph" w:customStyle="1" w:styleId="xxmsonormal">
    <w:name w:val="x_xmsonormal"/>
    <w:basedOn w:val="Normal"/>
    <w:rsid w:val="009469E1"/>
    <w:pPr>
      <w:spacing w:after="0" w:line="240" w:lineRule="auto"/>
    </w:pPr>
    <w:rPr>
      <w:rFonts w:ascii="Calibri" w:eastAsiaTheme="minorEastAsia" w:hAnsi="Calibri" w:cs="Calibri"/>
      <w:lang w:val="es-PE" w:eastAsia="zh-CN"/>
    </w:rPr>
  </w:style>
  <w:style w:type="paragraph" w:customStyle="1" w:styleId="Default">
    <w:name w:val="Default"/>
    <w:rsid w:val="00C85937"/>
    <w:pPr>
      <w:autoSpaceDE w:val="0"/>
      <w:autoSpaceDN w:val="0"/>
      <w:adjustRightInd w:val="0"/>
      <w:spacing w:after="0" w:line="240" w:lineRule="auto"/>
    </w:pPr>
    <w:rPr>
      <w:rFonts w:ascii="Times New Roman" w:eastAsia="Calibri" w:hAnsi="Times New Roman" w:cs="Times New Roman"/>
      <w:color w:val="000000"/>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980632">
      <w:bodyDiv w:val="1"/>
      <w:marLeft w:val="0"/>
      <w:marRight w:val="0"/>
      <w:marTop w:val="0"/>
      <w:marBottom w:val="0"/>
      <w:divBdr>
        <w:top w:val="none" w:sz="0" w:space="0" w:color="auto"/>
        <w:left w:val="none" w:sz="0" w:space="0" w:color="auto"/>
        <w:bottom w:val="none" w:sz="0" w:space="0" w:color="auto"/>
        <w:right w:val="none" w:sz="0" w:space="0" w:color="auto"/>
      </w:divBdr>
    </w:div>
    <w:div w:id="602767342">
      <w:bodyDiv w:val="1"/>
      <w:marLeft w:val="0"/>
      <w:marRight w:val="0"/>
      <w:marTop w:val="0"/>
      <w:marBottom w:val="0"/>
      <w:divBdr>
        <w:top w:val="none" w:sz="0" w:space="0" w:color="auto"/>
        <w:left w:val="none" w:sz="0" w:space="0" w:color="auto"/>
        <w:bottom w:val="none" w:sz="0" w:space="0" w:color="auto"/>
        <w:right w:val="none" w:sz="0" w:space="0" w:color="auto"/>
      </w:divBdr>
    </w:div>
    <w:div w:id="633213161">
      <w:bodyDiv w:val="1"/>
      <w:marLeft w:val="0"/>
      <w:marRight w:val="0"/>
      <w:marTop w:val="0"/>
      <w:marBottom w:val="0"/>
      <w:divBdr>
        <w:top w:val="none" w:sz="0" w:space="0" w:color="auto"/>
        <w:left w:val="none" w:sz="0" w:space="0" w:color="auto"/>
        <w:bottom w:val="none" w:sz="0" w:space="0" w:color="auto"/>
        <w:right w:val="none" w:sz="0" w:space="0" w:color="auto"/>
      </w:divBdr>
    </w:div>
    <w:div w:id="697238546">
      <w:bodyDiv w:val="1"/>
      <w:marLeft w:val="0"/>
      <w:marRight w:val="0"/>
      <w:marTop w:val="0"/>
      <w:marBottom w:val="0"/>
      <w:divBdr>
        <w:top w:val="none" w:sz="0" w:space="0" w:color="auto"/>
        <w:left w:val="none" w:sz="0" w:space="0" w:color="auto"/>
        <w:bottom w:val="none" w:sz="0" w:space="0" w:color="auto"/>
        <w:right w:val="none" w:sz="0" w:space="0" w:color="auto"/>
      </w:divBdr>
      <w:divsChild>
        <w:div w:id="393432444">
          <w:marLeft w:val="0"/>
          <w:marRight w:val="0"/>
          <w:marTop w:val="0"/>
          <w:marBottom w:val="0"/>
          <w:divBdr>
            <w:top w:val="single" w:sz="2" w:space="0" w:color="D9D9E3"/>
            <w:left w:val="single" w:sz="2" w:space="0" w:color="D9D9E3"/>
            <w:bottom w:val="single" w:sz="2" w:space="0" w:color="D9D9E3"/>
            <w:right w:val="single" w:sz="2" w:space="0" w:color="D9D9E3"/>
          </w:divBdr>
          <w:divsChild>
            <w:div w:id="7487259">
              <w:marLeft w:val="0"/>
              <w:marRight w:val="0"/>
              <w:marTop w:val="0"/>
              <w:marBottom w:val="0"/>
              <w:divBdr>
                <w:top w:val="single" w:sz="2" w:space="0" w:color="D9D9E3"/>
                <w:left w:val="single" w:sz="2" w:space="0" w:color="D9D9E3"/>
                <w:bottom w:val="single" w:sz="2" w:space="0" w:color="D9D9E3"/>
                <w:right w:val="single" w:sz="2" w:space="0" w:color="D9D9E3"/>
              </w:divBdr>
              <w:divsChild>
                <w:div w:id="86393447">
                  <w:marLeft w:val="0"/>
                  <w:marRight w:val="0"/>
                  <w:marTop w:val="0"/>
                  <w:marBottom w:val="0"/>
                  <w:divBdr>
                    <w:top w:val="single" w:sz="2" w:space="0" w:color="D9D9E3"/>
                    <w:left w:val="single" w:sz="2" w:space="0" w:color="D9D9E3"/>
                    <w:bottom w:val="single" w:sz="2" w:space="0" w:color="D9D9E3"/>
                    <w:right w:val="single" w:sz="2" w:space="0" w:color="D9D9E3"/>
                  </w:divBdr>
                  <w:divsChild>
                    <w:div w:id="651524685">
                      <w:marLeft w:val="0"/>
                      <w:marRight w:val="0"/>
                      <w:marTop w:val="0"/>
                      <w:marBottom w:val="0"/>
                      <w:divBdr>
                        <w:top w:val="single" w:sz="2" w:space="0" w:color="D9D9E3"/>
                        <w:left w:val="single" w:sz="2" w:space="0" w:color="D9D9E3"/>
                        <w:bottom w:val="single" w:sz="2" w:space="0" w:color="D9D9E3"/>
                        <w:right w:val="single" w:sz="2" w:space="0" w:color="D9D9E3"/>
                      </w:divBdr>
                      <w:divsChild>
                        <w:div w:id="1414545503">
                          <w:marLeft w:val="0"/>
                          <w:marRight w:val="0"/>
                          <w:marTop w:val="0"/>
                          <w:marBottom w:val="0"/>
                          <w:divBdr>
                            <w:top w:val="single" w:sz="2" w:space="0" w:color="D9D9E3"/>
                            <w:left w:val="single" w:sz="2" w:space="0" w:color="D9D9E3"/>
                            <w:bottom w:val="single" w:sz="2" w:space="0" w:color="D9D9E3"/>
                            <w:right w:val="single" w:sz="2" w:space="0" w:color="D9D9E3"/>
                          </w:divBdr>
                          <w:divsChild>
                            <w:div w:id="1595505832">
                              <w:marLeft w:val="0"/>
                              <w:marRight w:val="0"/>
                              <w:marTop w:val="100"/>
                              <w:marBottom w:val="100"/>
                              <w:divBdr>
                                <w:top w:val="single" w:sz="2" w:space="0" w:color="D9D9E3"/>
                                <w:left w:val="single" w:sz="2" w:space="0" w:color="D9D9E3"/>
                                <w:bottom w:val="single" w:sz="2" w:space="0" w:color="D9D9E3"/>
                                <w:right w:val="single" w:sz="2" w:space="0" w:color="D9D9E3"/>
                              </w:divBdr>
                              <w:divsChild>
                                <w:div w:id="2142769436">
                                  <w:marLeft w:val="0"/>
                                  <w:marRight w:val="0"/>
                                  <w:marTop w:val="0"/>
                                  <w:marBottom w:val="0"/>
                                  <w:divBdr>
                                    <w:top w:val="single" w:sz="2" w:space="0" w:color="D9D9E3"/>
                                    <w:left w:val="single" w:sz="2" w:space="0" w:color="D9D9E3"/>
                                    <w:bottom w:val="single" w:sz="2" w:space="0" w:color="D9D9E3"/>
                                    <w:right w:val="single" w:sz="2" w:space="0" w:color="D9D9E3"/>
                                  </w:divBdr>
                                  <w:divsChild>
                                    <w:div w:id="2138792273">
                                      <w:marLeft w:val="0"/>
                                      <w:marRight w:val="0"/>
                                      <w:marTop w:val="0"/>
                                      <w:marBottom w:val="0"/>
                                      <w:divBdr>
                                        <w:top w:val="single" w:sz="2" w:space="0" w:color="D9D9E3"/>
                                        <w:left w:val="single" w:sz="2" w:space="0" w:color="D9D9E3"/>
                                        <w:bottom w:val="single" w:sz="2" w:space="0" w:color="D9D9E3"/>
                                        <w:right w:val="single" w:sz="2" w:space="0" w:color="D9D9E3"/>
                                      </w:divBdr>
                                      <w:divsChild>
                                        <w:div w:id="1750419604">
                                          <w:marLeft w:val="0"/>
                                          <w:marRight w:val="0"/>
                                          <w:marTop w:val="0"/>
                                          <w:marBottom w:val="0"/>
                                          <w:divBdr>
                                            <w:top w:val="single" w:sz="2" w:space="0" w:color="D9D9E3"/>
                                            <w:left w:val="single" w:sz="2" w:space="0" w:color="D9D9E3"/>
                                            <w:bottom w:val="single" w:sz="2" w:space="0" w:color="D9D9E3"/>
                                            <w:right w:val="single" w:sz="2" w:space="0" w:color="D9D9E3"/>
                                          </w:divBdr>
                                          <w:divsChild>
                                            <w:div w:id="978992996">
                                              <w:marLeft w:val="0"/>
                                              <w:marRight w:val="0"/>
                                              <w:marTop w:val="0"/>
                                              <w:marBottom w:val="0"/>
                                              <w:divBdr>
                                                <w:top w:val="single" w:sz="2" w:space="0" w:color="D9D9E3"/>
                                                <w:left w:val="single" w:sz="2" w:space="0" w:color="D9D9E3"/>
                                                <w:bottom w:val="single" w:sz="2" w:space="0" w:color="D9D9E3"/>
                                                <w:right w:val="single" w:sz="2" w:space="0" w:color="D9D9E3"/>
                                              </w:divBdr>
                                              <w:divsChild>
                                                <w:div w:id="748231053">
                                                  <w:marLeft w:val="0"/>
                                                  <w:marRight w:val="0"/>
                                                  <w:marTop w:val="0"/>
                                                  <w:marBottom w:val="0"/>
                                                  <w:divBdr>
                                                    <w:top w:val="single" w:sz="2" w:space="0" w:color="D9D9E3"/>
                                                    <w:left w:val="single" w:sz="2" w:space="0" w:color="D9D9E3"/>
                                                    <w:bottom w:val="single" w:sz="2" w:space="0" w:color="D9D9E3"/>
                                                    <w:right w:val="single" w:sz="2" w:space="0" w:color="D9D9E3"/>
                                                  </w:divBdr>
                                                  <w:divsChild>
                                                    <w:div w:id="18385725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98705248">
          <w:marLeft w:val="0"/>
          <w:marRight w:val="0"/>
          <w:marTop w:val="0"/>
          <w:marBottom w:val="0"/>
          <w:divBdr>
            <w:top w:val="none" w:sz="0" w:space="0" w:color="auto"/>
            <w:left w:val="none" w:sz="0" w:space="0" w:color="auto"/>
            <w:bottom w:val="none" w:sz="0" w:space="0" w:color="auto"/>
            <w:right w:val="none" w:sz="0" w:space="0" w:color="auto"/>
          </w:divBdr>
        </w:div>
      </w:divsChild>
    </w:div>
    <w:div w:id="7078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245463">
          <w:marLeft w:val="0"/>
          <w:marRight w:val="0"/>
          <w:marTop w:val="0"/>
          <w:marBottom w:val="0"/>
          <w:divBdr>
            <w:top w:val="single" w:sz="2" w:space="0" w:color="D9D9E3"/>
            <w:left w:val="single" w:sz="2" w:space="0" w:color="D9D9E3"/>
            <w:bottom w:val="single" w:sz="2" w:space="0" w:color="D9D9E3"/>
            <w:right w:val="single" w:sz="2" w:space="0" w:color="D9D9E3"/>
          </w:divBdr>
          <w:divsChild>
            <w:div w:id="1918592129">
              <w:marLeft w:val="0"/>
              <w:marRight w:val="0"/>
              <w:marTop w:val="0"/>
              <w:marBottom w:val="0"/>
              <w:divBdr>
                <w:top w:val="single" w:sz="2" w:space="0" w:color="D9D9E3"/>
                <w:left w:val="single" w:sz="2" w:space="0" w:color="D9D9E3"/>
                <w:bottom w:val="single" w:sz="2" w:space="0" w:color="D9D9E3"/>
                <w:right w:val="single" w:sz="2" w:space="0" w:color="D9D9E3"/>
              </w:divBdr>
              <w:divsChild>
                <w:div w:id="1074164016">
                  <w:marLeft w:val="0"/>
                  <w:marRight w:val="0"/>
                  <w:marTop w:val="0"/>
                  <w:marBottom w:val="0"/>
                  <w:divBdr>
                    <w:top w:val="single" w:sz="2" w:space="0" w:color="D9D9E3"/>
                    <w:left w:val="single" w:sz="2" w:space="0" w:color="D9D9E3"/>
                    <w:bottom w:val="single" w:sz="2" w:space="0" w:color="D9D9E3"/>
                    <w:right w:val="single" w:sz="2" w:space="0" w:color="D9D9E3"/>
                  </w:divBdr>
                  <w:divsChild>
                    <w:div w:id="1956401896">
                      <w:marLeft w:val="0"/>
                      <w:marRight w:val="0"/>
                      <w:marTop w:val="0"/>
                      <w:marBottom w:val="0"/>
                      <w:divBdr>
                        <w:top w:val="single" w:sz="2" w:space="0" w:color="D9D9E3"/>
                        <w:left w:val="single" w:sz="2" w:space="0" w:color="D9D9E3"/>
                        <w:bottom w:val="single" w:sz="2" w:space="0" w:color="D9D9E3"/>
                        <w:right w:val="single" w:sz="2" w:space="0" w:color="D9D9E3"/>
                      </w:divBdr>
                      <w:divsChild>
                        <w:div w:id="190001315">
                          <w:marLeft w:val="0"/>
                          <w:marRight w:val="0"/>
                          <w:marTop w:val="0"/>
                          <w:marBottom w:val="0"/>
                          <w:divBdr>
                            <w:top w:val="single" w:sz="2" w:space="0" w:color="D9D9E3"/>
                            <w:left w:val="single" w:sz="2" w:space="0" w:color="D9D9E3"/>
                            <w:bottom w:val="single" w:sz="2" w:space="0" w:color="D9D9E3"/>
                            <w:right w:val="single" w:sz="2" w:space="0" w:color="D9D9E3"/>
                          </w:divBdr>
                          <w:divsChild>
                            <w:div w:id="1960337565">
                              <w:marLeft w:val="0"/>
                              <w:marRight w:val="0"/>
                              <w:marTop w:val="100"/>
                              <w:marBottom w:val="100"/>
                              <w:divBdr>
                                <w:top w:val="single" w:sz="2" w:space="0" w:color="D9D9E3"/>
                                <w:left w:val="single" w:sz="2" w:space="0" w:color="D9D9E3"/>
                                <w:bottom w:val="single" w:sz="2" w:space="0" w:color="D9D9E3"/>
                                <w:right w:val="single" w:sz="2" w:space="0" w:color="D9D9E3"/>
                              </w:divBdr>
                              <w:divsChild>
                                <w:div w:id="627666601">
                                  <w:marLeft w:val="0"/>
                                  <w:marRight w:val="0"/>
                                  <w:marTop w:val="0"/>
                                  <w:marBottom w:val="0"/>
                                  <w:divBdr>
                                    <w:top w:val="single" w:sz="2" w:space="0" w:color="D9D9E3"/>
                                    <w:left w:val="single" w:sz="2" w:space="0" w:color="D9D9E3"/>
                                    <w:bottom w:val="single" w:sz="2" w:space="0" w:color="D9D9E3"/>
                                    <w:right w:val="single" w:sz="2" w:space="0" w:color="D9D9E3"/>
                                  </w:divBdr>
                                  <w:divsChild>
                                    <w:div w:id="1069380133">
                                      <w:marLeft w:val="0"/>
                                      <w:marRight w:val="0"/>
                                      <w:marTop w:val="0"/>
                                      <w:marBottom w:val="0"/>
                                      <w:divBdr>
                                        <w:top w:val="single" w:sz="2" w:space="0" w:color="D9D9E3"/>
                                        <w:left w:val="single" w:sz="2" w:space="0" w:color="D9D9E3"/>
                                        <w:bottom w:val="single" w:sz="2" w:space="0" w:color="D9D9E3"/>
                                        <w:right w:val="single" w:sz="2" w:space="0" w:color="D9D9E3"/>
                                      </w:divBdr>
                                      <w:divsChild>
                                        <w:div w:id="1479103979">
                                          <w:marLeft w:val="0"/>
                                          <w:marRight w:val="0"/>
                                          <w:marTop w:val="0"/>
                                          <w:marBottom w:val="0"/>
                                          <w:divBdr>
                                            <w:top w:val="single" w:sz="2" w:space="0" w:color="D9D9E3"/>
                                            <w:left w:val="single" w:sz="2" w:space="0" w:color="D9D9E3"/>
                                            <w:bottom w:val="single" w:sz="2" w:space="0" w:color="D9D9E3"/>
                                            <w:right w:val="single" w:sz="2" w:space="0" w:color="D9D9E3"/>
                                          </w:divBdr>
                                          <w:divsChild>
                                            <w:div w:id="1137183437">
                                              <w:marLeft w:val="0"/>
                                              <w:marRight w:val="0"/>
                                              <w:marTop w:val="0"/>
                                              <w:marBottom w:val="0"/>
                                              <w:divBdr>
                                                <w:top w:val="single" w:sz="2" w:space="0" w:color="D9D9E3"/>
                                                <w:left w:val="single" w:sz="2" w:space="0" w:color="D9D9E3"/>
                                                <w:bottom w:val="single" w:sz="2" w:space="0" w:color="D9D9E3"/>
                                                <w:right w:val="single" w:sz="2" w:space="0" w:color="D9D9E3"/>
                                              </w:divBdr>
                                              <w:divsChild>
                                                <w:div w:id="218251100">
                                                  <w:marLeft w:val="0"/>
                                                  <w:marRight w:val="0"/>
                                                  <w:marTop w:val="0"/>
                                                  <w:marBottom w:val="0"/>
                                                  <w:divBdr>
                                                    <w:top w:val="single" w:sz="2" w:space="0" w:color="D9D9E3"/>
                                                    <w:left w:val="single" w:sz="2" w:space="0" w:color="D9D9E3"/>
                                                    <w:bottom w:val="single" w:sz="2" w:space="0" w:color="D9D9E3"/>
                                                    <w:right w:val="single" w:sz="2" w:space="0" w:color="D9D9E3"/>
                                                  </w:divBdr>
                                                  <w:divsChild>
                                                    <w:div w:id="16695559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77233156">
          <w:marLeft w:val="0"/>
          <w:marRight w:val="0"/>
          <w:marTop w:val="0"/>
          <w:marBottom w:val="0"/>
          <w:divBdr>
            <w:top w:val="none" w:sz="0" w:space="0" w:color="auto"/>
            <w:left w:val="none" w:sz="0" w:space="0" w:color="auto"/>
            <w:bottom w:val="none" w:sz="0" w:space="0" w:color="auto"/>
            <w:right w:val="none" w:sz="0" w:space="0" w:color="auto"/>
          </w:divBdr>
        </w:div>
      </w:divsChild>
    </w:div>
    <w:div w:id="771631452">
      <w:bodyDiv w:val="1"/>
      <w:marLeft w:val="0"/>
      <w:marRight w:val="0"/>
      <w:marTop w:val="0"/>
      <w:marBottom w:val="0"/>
      <w:divBdr>
        <w:top w:val="none" w:sz="0" w:space="0" w:color="auto"/>
        <w:left w:val="none" w:sz="0" w:space="0" w:color="auto"/>
        <w:bottom w:val="none" w:sz="0" w:space="0" w:color="auto"/>
        <w:right w:val="none" w:sz="0" w:space="0" w:color="auto"/>
      </w:divBdr>
    </w:div>
    <w:div w:id="892346338">
      <w:bodyDiv w:val="1"/>
      <w:marLeft w:val="0"/>
      <w:marRight w:val="0"/>
      <w:marTop w:val="0"/>
      <w:marBottom w:val="0"/>
      <w:divBdr>
        <w:top w:val="none" w:sz="0" w:space="0" w:color="auto"/>
        <w:left w:val="none" w:sz="0" w:space="0" w:color="auto"/>
        <w:bottom w:val="none" w:sz="0" w:space="0" w:color="auto"/>
        <w:right w:val="none" w:sz="0" w:space="0" w:color="auto"/>
      </w:divBdr>
    </w:div>
    <w:div w:id="1292663691">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32704740">
      <w:bodyDiv w:val="1"/>
      <w:marLeft w:val="0"/>
      <w:marRight w:val="0"/>
      <w:marTop w:val="0"/>
      <w:marBottom w:val="0"/>
      <w:divBdr>
        <w:top w:val="none" w:sz="0" w:space="0" w:color="auto"/>
        <w:left w:val="none" w:sz="0" w:space="0" w:color="auto"/>
        <w:bottom w:val="none" w:sz="0" w:space="0" w:color="auto"/>
        <w:right w:val="none" w:sz="0" w:space="0" w:color="auto"/>
      </w:divBdr>
    </w:div>
    <w:div w:id="1662807429">
      <w:bodyDiv w:val="1"/>
      <w:marLeft w:val="0"/>
      <w:marRight w:val="0"/>
      <w:marTop w:val="0"/>
      <w:marBottom w:val="0"/>
      <w:divBdr>
        <w:top w:val="none" w:sz="0" w:space="0" w:color="auto"/>
        <w:left w:val="none" w:sz="0" w:space="0" w:color="auto"/>
        <w:bottom w:val="none" w:sz="0" w:space="0" w:color="auto"/>
        <w:right w:val="none" w:sz="0" w:space="0" w:color="auto"/>
      </w:divBdr>
    </w:div>
    <w:div w:id="2070688138">
      <w:bodyDiv w:val="1"/>
      <w:marLeft w:val="0"/>
      <w:marRight w:val="0"/>
      <w:marTop w:val="0"/>
      <w:marBottom w:val="0"/>
      <w:divBdr>
        <w:top w:val="none" w:sz="0" w:space="0" w:color="auto"/>
        <w:left w:val="none" w:sz="0" w:space="0" w:color="auto"/>
        <w:bottom w:val="none" w:sz="0" w:space="0" w:color="auto"/>
        <w:right w:val="none" w:sz="0" w:space="0" w:color="auto"/>
      </w:divBdr>
    </w:div>
    <w:div w:id="2087804687">
      <w:bodyDiv w:val="1"/>
      <w:marLeft w:val="0"/>
      <w:marRight w:val="0"/>
      <w:marTop w:val="0"/>
      <w:marBottom w:val="0"/>
      <w:divBdr>
        <w:top w:val="none" w:sz="0" w:space="0" w:color="auto"/>
        <w:left w:val="none" w:sz="0" w:space="0" w:color="auto"/>
        <w:bottom w:val="none" w:sz="0" w:space="0" w:color="auto"/>
        <w:right w:val="none" w:sz="0" w:space="0" w:color="auto"/>
      </w:divBdr>
      <w:divsChild>
        <w:div w:id="1060056266">
          <w:marLeft w:val="0"/>
          <w:marRight w:val="0"/>
          <w:marTop w:val="0"/>
          <w:marBottom w:val="0"/>
          <w:divBdr>
            <w:top w:val="none" w:sz="0" w:space="0" w:color="auto"/>
            <w:left w:val="none" w:sz="0" w:space="0" w:color="auto"/>
            <w:bottom w:val="none" w:sz="0" w:space="0" w:color="auto"/>
            <w:right w:val="none" w:sz="0" w:space="0" w:color="auto"/>
          </w:divBdr>
        </w:div>
        <w:div w:id="1523476791">
          <w:marLeft w:val="0"/>
          <w:marRight w:val="0"/>
          <w:marTop w:val="0"/>
          <w:marBottom w:val="0"/>
          <w:divBdr>
            <w:top w:val="none" w:sz="0" w:space="0" w:color="auto"/>
            <w:left w:val="none" w:sz="0" w:space="0" w:color="auto"/>
            <w:bottom w:val="none" w:sz="0" w:space="0" w:color="auto"/>
            <w:right w:val="none" w:sz="0" w:space="0" w:color="auto"/>
          </w:divBdr>
        </w:div>
        <w:div w:id="268587461">
          <w:marLeft w:val="0"/>
          <w:marRight w:val="0"/>
          <w:marTop w:val="0"/>
          <w:marBottom w:val="0"/>
          <w:divBdr>
            <w:top w:val="none" w:sz="0" w:space="0" w:color="auto"/>
            <w:left w:val="none" w:sz="0" w:space="0" w:color="auto"/>
            <w:bottom w:val="none" w:sz="0" w:space="0" w:color="auto"/>
            <w:right w:val="none" w:sz="0" w:space="0" w:color="auto"/>
          </w:divBdr>
        </w:div>
        <w:div w:id="252934930">
          <w:marLeft w:val="0"/>
          <w:marRight w:val="0"/>
          <w:marTop w:val="0"/>
          <w:marBottom w:val="0"/>
          <w:divBdr>
            <w:top w:val="none" w:sz="0" w:space="0" w:color="auto"/>
            <w:left w:val="none" w:sz="0" w:space="0" w:color="auto"/>
            <w:bottom w:val="none" w:sz="0" w:space="0" w:color="auto"/>
            <w:right w:val="none" w:sz="0" w:space="0" w:color="auto"/>
          </w:divBdr>
        </w:div>
        <w:div w:id="127168589">
          <w:marLeft w:val="0"/>
          <w:marRight w:val="0"/>
          <w:marTop w:val="0"/>
          <w:marBottom w:val="0"/>
          <w:divBdr>
            <w:top w:val="none" w:sz="0" w:space="0" w:color="auto"/>
            <w:left w:val="none" w:sz="0" w:space="0" w:color="auto"/>
            <w:bottom w:val="none" w:sz="0" w:space="0" w:color="auto"/>
            <w:right w:val="none" w:sz="0" w:space="0" w:color="auto"/>
          </w:divBdr>
        </w:div>
        <w:div w:id="1575776745">
          <w:marLeft w:val="0"/>
          <w:marRight w:val="0"/>
          <w:marTop w:val="0"/>
          <w:marBottom w:val="0"/>
          <w:divBdr>
            <w:top w:val="none" w:sz="0" w:space="0" w:color="auto"/>
            <w:left w:val="none" w:sz="0" w:space="0" w:color="auto"/>
            <w:bottom w:val="none" w:sz="0" w:space="0" w:color="auto"/>
            <w:right w:val="none" w:sz="0" w:space="0" w:color="auto"/>
          </w:divBdr>
        </w:div>
        <w:div w:id="478378067">
          <w:marLeft w:val="0"/>
          <w:marRight w:val="0"/>
          <w:marTop w:val="0"/>
          <w:marBottom w:val="0"/>
          <w:divBdr>
            <w:top w:val="none" w:sz="0" w:space="0" w:color="auto"/>
            <w:left w:val="none" w:sz="0" w:space="0" w:color="auto"/>
            <w:bottom w:val="none" w:sz="0" w:space="0" w:color="auto"/>
            <w:right w:val="none" w:sz="0" w:space="0" w:color="auto"/>
          </w:divBdr>
        </w:div>
        <w:div w:id="980960077">
          <w:marLeft w:val="0"/>
          <w:marRight w:val="0"/>
          <w:marTop w:val="0"/>
          <w:marBottom w:val="0"/>
          <w:divBdr>
            <w:top w:val="none" w:sz="0" w:space="0" w:color="auto"/>
            <w:left w:val="none" w:sz="0" w:space="0" w:color="auto"/>
            <w:bottom w:val="none" w:sz="0" w:space="0" w:color="auto"/>
            <w:right w:val="none" w:sz="0" w:space="0" w:color="auto"/>
          </w:divBdr>
        </w:div>
      </w:divsChild>
    </w:div>
    <w:div w:id="213378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witter.com/LIMAEXPRES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maexpresa.p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B042BF25E88C745994D1980F7E8FF5C" ma:contentTypeVersion="20" ma:contentTypeDescription="Crear nuevo documento." ma:contentTypeScope="" ma:versionID="d7cd337358b8c52b0c92be7cd4120f97">
  <xsd:schema xmlns:xsd="http://www.w3.org/2001/XMLSchema" xmlns:xs="http://www.w3.org/2001/XMLSchema" xmlns:p="http://schemas.microsoft.com/office/2006/metadata/properties" xmlns:ns1="http://schemas.microsoft.com/sharepoint/v3" xmlns:ns2="d69ba98a-47dc-47ea-b5c1-21b81c221b73" xmlns:ns3="b42f44c8-ce65-4675-bf89-812b20a3cfd8" targetNamespace="http://schemas.microsoft.com/office/2006/metadata/properties" ma:root="true" ma:fieldsID="eaa812d184c50bb1c1a2eb7614c5ab57" ns1:_="" ns2:_="" ns3:_="">
    <xsd:import namespace="http://schemas.microsoft.com/sharepoint/v3"/>
    <xsd:import namespace="d69ba98a-47dc-47ea-b5c1-21b81c221b73"/>
    <xsd:import namespace="b42f44c8-ce65-4675-bf89-812b20a3cf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iedades de la Directiva de cumplimiento unificado" ma:hidden="true" ma:internalName="_ip_UnifiedCompliancePolicyProperties">
      <xsd:simpleType>
        <xsd:restriction base="dms:Note"/>
      </xsd:simpleType>
    </xsd:element>
    <xsd:element name="_ip_UnifiedCompliancePolicyUIAction" ma:index="25"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ba98a-47dc-47ea-b5c1-21b81c221b7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11cf0666-694a-4761-a4bb-aeb1533f9b57}" ma:internalName="TaxCatchAll" ma:showField="CatchAllData" ma:web="d69ba98a-47dc-47ea-b5c1-21b81c221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2f44c8-ce65-4675-bf89-812b20a3cf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255295b5-b079-456a-a7ff-5172ce7ea1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9ba98a-47dc-47ea-b5c1-21b81c221b73" xsi:nil="true"/>
    <lcf76f155ced4ddcb4097134ff3c332f xmlns="b42f44c8-ce65-4675-bf89-812b20a3cf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d69ba98a-47dc-47ea-b5c1-21b81c221b73">
      <UserInfo>
        <DisplayName/>
        <AccountId xsi:nil="true"/>
        <AccountType/>
      </UserInfo>
    </SharedWithUsers>
    <MediaLengthInSeconds xmlns="b42f44c8-ce65-4675-bf89-812b20a3cf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DA383-0091-4B52-8288-C157351D1C59}">
  <ds:schemaRefs>
    <ds:schemaRef ds:uri="http://schemas.microsoft.com/sharepoint/v3/contenttype/forms"/>
  </ds:schemaRefs>
</ds:datastoreItem>
</file>

<file path=customXml/itemProps2.xml><?xml version="1.0" encoding="utf-8"?>
<ds:datastoreItem xmlns:ds="http://schemas.openxmlformats.org/officeDocument/2006/customXml" ds:itemID="{68E27634-14D8-4293-A70B-1313691CEC8A}"/>
</file>

<file path=customXml/itemProps3.xml><?xml version="1.0" encoding="utf-8"?>
<ds:datastoreItem xmlns:ds="http://schemas.openxmlformats.org/officeDocument/2006/customXml" ds:itemID="{C2761285-632C-4743-AFCB-F25B2611550F}">
  <ds:schemaRefs>
    <ds:schemaRef ds:uri="http://purl.org/dc/elements/1.1/"/>
    <ds:schemaRef ds:uri="http://www.w3.org/XML/1998/namespace"/>
    <ds:schemaRef ds:uri="598d2ba8-afc0-486f-8064-a46546af7751"/>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00235dfd-b284-4ffd-a679-6d5c52f0180f"/>
  </ds:schemaRefs>
</ds:datastoreItem>
</file>

<file path=customXml/itemProps4.xml><?xml version="1.0" encoding="utf-8"?>
<ds:datastoreItem xmlns:ds="http://schemas.openxmlformats.org/officeDocument/2006/customXml" ds:itemID="{C24575C6-F8FA-4352-A5F4-A1E99E86E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2906</Characters>
  <Application>Microsoft Office Word</Application>
  <DocSecurity>0</DocSecurity>
  <Lines>24</Lines>
  <Paragraphs>6</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Lima Expresa</dc:creator>
  <cp:lastModifiedBy>Juan Carlos Llanos Morales</cp:lastModifiedBy>
  <cp:revision>4</cp:revision>
  <cp:lastPrinted>2022-11-07T16:42:00Z</cp:lastPrinted>
  <dcterms:created xsi:type="dcterms:W3CDTF">2024-01-23T16:57:00Z</dcterms:created>
  <dcterms:modified xsi:type="dcterms:W3CDTF">2024-01-23T21:39:00Z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0x0101008B042BF25E88C745994D1980F7E8FF5C</vt:lpwstr>
  </property>
  <property fmtid="{D5CDD505-2E9C-101B-9397-08002B2CF9AE}" pid="3" name="GrammarlyDocumentId">
    <vt:lpwstr>1fb45cc62db16a78ea76464c1fd3376c43911018f94d39f5b02f8e3df13865f6</vt:lpwstr>
  </property>
  <property fmtid="{D5CDD505-2E9C-101B-9397-08002B2CF9AE}" pid="4" name="MediaServiceImageTags">
    <vt:lpwstr/>
  </property>
  <property fmtid="{D5CDD505-2E9C-101B-9397-08002B2CF9AE}" pid="5" name="Order">
    <vt:r8>4110300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